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8" w:rsidRDefault="00BF5B18" w:rsidP="00BF5B18">
      <w:pPr>
        <w:jc w:val="center"/>
      </w:pPr>
    </w:p>
    <w:tbl>
      <w:tblPr>
        <w:tblW w:w="10456" w:type="dxa"/>
        <w:tblInd w:w="-318" w:type="dxa"/>
        <w:tblLook w:val="04A0" w:firstRow="1" w:lastRow="0" w:firstColumn="1" w:lastColumn="0" w:noHBand="0" w:noVBand="1"/>
      </w:tblPr>
      <w:tblGrid>
        <w:gridCol w:w="5070"/>
        <w:gridCol w:w="536"/>
        <w:gridCol w:w="4850"/>
      </w:tblGrid>
      <w:tr w:rsidR="00796EAC" w:rsidTr="008D26BC">
        <w:trPr>
          <w:trHeight w:val="705"/>
        </w:trPr>
        <w:tc>
          <w:tcPr>
            <w:tcW w:w="5070" w:type="dxa"/>
          </w:tcPr>
          <w:p w:rsidR="00BF5B18" w:rsidRDefault="006A011A" w:rsidP="00BF5B18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8"/>
              </w:rPr>
              <w:drawing>
                <wp:inline distT="0" distB="0" distL="0" distR="0">
                  <wp:extent cx="476250" cy="828675"/>
                  <wp:effectExtent l="0" t="0" r="0" b="9525"/>
                  <wp:docPr id="1" name="Рисунок 1" descr="Герб МР_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МР_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B18" w:rsidRDefault="00BF5B18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BF5B18" w:rsidRPr="00BF5B18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 xml:space="preserve">Администрация </w:t>
            </w:r>
          </w:p>
          <w:p w:rsidR="00796EAC" w:rsidRPr="00BF5B18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>Миллеровского района</w:t>
            </w:r>
          </w:p>
          <w:p w:rsidR="00796EAC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36" w:type="dxa"/>
          </w:tcPr>
          <w:p w:rsidR="00796EA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 w:val="restart"/>
          </w:tcPr>
          <w:p w:rsidR="00796EAC" w:rsidRDefault="00796EAC" w:rsidP="00471A21">
            <w:pPr>
              <w:rPr>
                <w:bCs/>
                <w:sz w:val="28"/>
              </w:rPr>
            </w:pPr>
          </w:p>
          <w:p w:rsidR="00BF5B18" w:rsidRDefault="00BF5B18" w:rsidP="00471A21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BF5B18" w:rsidRDefault="00BF5B1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2876A8" w:rsidRDefault="002876A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2876A8" w:rsidRDefault="002876A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0C3DA6" w:rsidRDefault="000C3DA6" w:rsidP="000C3DA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Руководителям </w:t>
            </w:r>
          </w:p>
          <w:p w:rsidR="000C3DA6" w:rsidRDefault="00A758C4" w:rsidP="000C3DA6">
            <w:pPr>
              <w:spacing w:line="0" w:lineRule="atLeast"/>
              <w:ind w:right="380"/>
              <w:jc w:val="center"/>
              <w:rPr>
                <w:sz w:val="28"/>
              </w:rPr>
            </w:pPr>
            <w:r>
              <w:rPr>
                <w:sz w:val="28"/>
              </w:rPr>
              <w:t>обще</w:t>
            </w:r>
            <w:r w:rsidR="000C3DA6">
              <w:rPr>
                <w:sz w:val="28"/>
              </w:rPr>
              <w:t>образовательных организаций</w:t>
            </w:r>
          </w:p>
          <w:p w:rsidR="000C3DA6" w:rsidRDefault="000C3DA6" w:rsidP="000C3DA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Миллеровского района</w:t>
            </w:r>
          </w:p>
          <w:p w:rsidR="005C4775" w:rsidRPr="005C4775" w:rsidRDefault="005C4775" w:rsidP="005A01F1">
            <w:pPr>
              <w:jc w:val="center"/>
              <w:rPr>
                <w:sz w:val="28"/>
                <w:szCs w:val="28"/>
              </w:rPr>
            </w:pPr>
          </w:p>
        </w:tc>
      </w:tr>
      <w:tr w:rsidR="00796EAC" w:rsidTr="008D26BC">
        <w:trPr>
          <w:trHeight w:val="1326"/>
        </w:trPr>
        <w:tc>
          <w:tcPr>
            <w:tcW w:w="5070" w:type="dxa"/>
          </w:tcPr>
          <w:p w:rsidR="00796EAC" w:rsidRPr="00471A21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71A21">
              <w:rPr>
                <w:b/>
                <w:bCs/>
                <w:sz w:val="22"/>
              </w:rPr>
              <w:t xml:space="preserve">МУНИЦИПАЛЬНОЕ </w:t>
            </w:r>
            <w:r w:rsidR="00821A79" w:rsidRPr="00471A21">
              <w:rPr>
                <w:b/>
                <w:bCs/>
                <w:sz w:val="22"/>
              </w:rPr>
              <w:t>Б</w:t>
            </w:r>
            <w:r w:rsidR="002F17FB" w:rsidRPr="00471A21">
              <w:rPr>
                <w:b/>
                <w:bCs/>
                <w:sz w:val="22"/>
              </w:rPr>
              <w:t xml:space="preserve">ЮДЖЕТНОЕ </w:t>
            </w:r>
            <w:r w:rsidRPr="00471A21">
              <w:rPr>
                <w:b/>
                <w:bCs/>
                <w:sz w:val="22"/>
              </w:rPr>
              <w:t>УЧРЕЖДЕНИЕ</w:t>
            </w:r>
            <w:r w:rsidR="008D26BC">
              <w:rPr>
                <w:b/>
                <w:bCs/>
                <w:sz w:val="22"/>
              </w:rPr>
              <w:t xml:space="preserve"> ДОПОЛНИТЕЛЬНОГО ПРОФЕССИОНАЛЬНОГО ОБРАЗОВАНИЯ</w:t>
            </w:r>
          </w:p>
          <w:p w:rsidR="00796EAC" w:rsidRPr="00471A21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471A21">
              <w:rPr>
                <w:b/>
                <w:bCs/>
                <w:sz w:val="22"/>
              </w:rPr>
              <w:t>«МЕТОДИЧЕСКИЙ И РЕСУРСНЫЙ ЦЕНТР»</w:t>
            </w:r>
          </w:p>
          <w:p w:rsidR="00796EAC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</w:tcPr>
          <w:p w:rsidR="00796EA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/>
            <w:vAlign w:val="center"/>
            <w:hideMark/>
          </w:tcPr>
          <w:p w:rsidR="00796EAC" w:rsidRDefault="00796EAC" w:rsidP="001422A5">
            <w:pPr>
              <w:rPr>
                <w:sz w:val="28"/>
                <w:szCs w:val="28"/>
              </w:rPr>
            </w:pPr>
          </w:p>
        </w:tc>
      </w:tr>
      <w:tr w:rsidR="00796EAC" w:rsidRPr="00EF1E6B" w:rsidTr="008D26BC">
        <w:trPr>
          <w:cantSplit/>
          <w:trHeight w:val="1078"/>
        </w:trPr>
        <w:tc>
          <w:tcPr>
            <w:tcW w:w="5070" w:type="dxa"/>
            <w:hideMark/>
          </w:tcPr>
          <w:p w:rsidR="00796EAC" w:rsidRPr="00471A21" w:rsidRDefault="00796EAC" w:rsidP="001422A5">
            <w:pPr>
              <w:jc w:val="center"/>
              <w:rPr>
                <w:szCs w:val="18"/>
              </w:rPr>
            </w:pPr>
            <w:proofErr w:type="gramStart"/>
            <w:r w:rsidRPr="00471A21">
              <w:rPr>
                <w:szCs w:val="18"/>
              </w:rPr>
              <w:t>346130,  Ростовская</w:t>
            </w:r>
            <w:proofErr w:type="gramEnd"/>
            <w:r w:rsidRPr="00471A21">
              <w:rPr>
                <w:szCs w:val="18"/>
              </w:rPr>
              <w:t xml:space="preserve">  область,</w:t>
            </w:r>
          </w:p>
          <w:p w:rsidR="00796EAC" w:rsidRPr="00471A21" w:rsidRDefault="00796EAC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 xml:space="preserve">г. Миллерово, ул. </w:t>
            </w:r>
            <w:r w:rsidR="002828B5">
              <w:rPr>
                <w:szCs w:val="18"/>
              </w:rPr>
              <w:t>Максима Горького, 23</w:t>
            </w:r>
          </w:p>
          <w:p w:rsidR="00796EAC" w:rsidRPr="00471A21" w:rsidRDefault="00796EAC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 xml:space="preserve">тел./факс (86385) </w:t>
            </w:r>
            <w:r w:rsidR="00EF1E6B">
              <w:rPr>
                <w:szCs w:val="18"/>
              </w:rPr>
              <w:t>3-80-86</w:t>
            </w:r>
          </w:p>
          <w:p w:rsidR="00796EAC" w:rsidRPr="00A54DFA" w:rsidRDefault="00796EAC" w:rsidP="001422A5">
            <w:pPr>
              <w:jc w:val="center"/>
            </w:pPr>
            <w:r w:rsidRPr="00471A21">
              <w:rPr>
                <w:szCs w:val="18"/>
                <w:lang w:val="en-US"/>
              </w:rPr>
              <w:t>E</w:t>
            </w:r>
            <w:r w:rsidRPr="00CF3C8C">
              <w:rPr>
                <w:szCs w:val="18"/>
              </w:rPr>
              <w:t>-</w:t>
            </w:r>
            <w:r w:rsidRPr="00471A21">
              <w:rPr>
                <w:szCs w:val="18"/>
                <w:lang w:val="en-US"/>
              </w:rPr>
              <w:t>mail</w:t>
            </w:r>
            <w:r w:rsidRPr="00CF3C8C">
              <w:rPr>
                <w:szCs w:val="18"/>
              </w:rPr>
              <w:t xml:space="preserve">: </w:t>
            </w:r>
            <w:hyperlink r:id="rId7" w:history="1">
              <w:r w:rsidR="00A54DFA" w:rsidRPr="00D0317E">
                <w:rPr>
                  <w:rStyle w:val="ac"/>
                  <w:szCs w:val="18"/>
                  <w:lang w:val="en-US"/>
                </w:rPr>
                <w:t>mirz</w:t>
              </w:r>
              <w:r w:rsidR="00A54DFA" w:rsidRPr="00CF3C8C">
                <w:rPr>
                  <w:rStyle w:val="ac"/>
                  <w:szCs w:val="18"/>
                </w:rPr>
                <w:t>_</w:t>
              </w:r>
              <w:r w:rsidR="00A54DFA" w:rsidRPr="00D0317E">
                <w:rPr>
                  <w:rStyle w:val="ac"/>
                  <w:szCs w:val="18"/>
                  <w:lang w:val="en-US"/>
                </w:rPr>
                <w:t>millerovo</w:t>
              </w:r>
              <w:r w:rsidR="00A54DFA" w:rsidRPr="00CF3C8C">
                <w:rPr>
                  <w:rStyle w:val="ac"/>
                  <w:szCs w:val="18"/>
                </w:rPr>
                <w:t>@</w:t>
              </w:r>
              <w:r w:rsidR="00A54DFA" w:rsidRPr="00D0317E">
                <w:rPr>
                  <w:rStyle w:val="ac"/>
                  <w:szCs w:val="18"/>
                  <w:lang w:val="en-US"/>
                </w:rPr>
                <w:t>mail</w:t>
              </w:r>
              <w:r w:rsidR="00A54DFA" w:rsidRPr="00CF3C8C">
                <w:rPr>
                  <w:rStyle w:val="ac"/>
                  <w:szCs w:val="18"/>
                </w:rPr>
                <w:t>.</w:t>
              </w:r>
              <w:r w:rsidR="00A54DFA" w:rsidRPr="00D0317E">
                <w:rPr>
                  <w:rStyle w:val="ac"/>
                  <w:szCs w:val="18"/>
                  <w:lang w:val="en-US"/>
                </w:rPr>
                <w:t>ru</w:t>
              </w:r>
            </w:hyperlink>
            <w:r w:rsidR="00A54DFA">
              <w:rPr>
                <w:szCs w:val="18"/>
              </w:rPr>
              <w:t xml:space="preserve"> </w:t>
            </w:r>
          </w:p>
        </w:tc>
        <w:tc>
          <w:tcPr>
            <w:tcW w:w="536" w:type="dxa"/>
          </w:tcPr>
          <w:p w:rsidR="00796EAC" w:rsidRPr="00CF3C8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/>
            <w:vAlign w:val="center"/>
            <w:hideMark/>
          </w:tcPr>
          <w:p w:rsidR="00796EAC" w:rsidRPr="00CF3C8C" w:rsidRDefault="00796EAC" w:rsidP="001422A5">
            <w:pPr>
              <w:rPr>
                <w:sz w:val="28"/>
                <w:szCs w:val="28"/>
              </w:rPr>
            </w:pPr>
          </w:p>
        </w:tc>
      </w:tr>
      <w:tr w:rsidR="00796EAC" w:rsidRPr="00EF1E6B" w:rsidTr="008D26BC">
        <w:tc>
          <w:tcPr>
            <w:tcW w:w="5070" w:type="dxa"/>
            <w:hideMark/>
          </w:tcPr>
          <w:p w:rsidR="00CF3C8C" w:rsidRDefault="0044536C" w:rsidP="00CF3C8C">
            <w:pPr>
              <w:jc w:val="center"/>
              <w:rPr>
                <w:color w:val="000000"/>
                <w:sz w:val="28"/>
              </w:rPr>
            </w:pPr>
            <w:r w:rsidRPr="00CF3C8C">
              <w:rPr>
                <w:color w:val="000000"/>
                <w:sz w:val="28"/>
              </w:rPr>
              <w:t xml:space="preserve">         </w:t>
            </w:r>
          </w:p>
          <w:p w:rsidR="00CF3C8C" w:rsidRDefault="00CF3C8C" w:rsidP="00CF3C8C">
            <w:pPr>
              <w:jc w:val="center"/>
            </w:pPr>
            <w:r>
              <w:t xml:space="preserve">от </w:t>
            </w:r>
            <w:proofErr w:type="gramStart"/>
            <w:r w:rsidR="00AC29E2">
              <w:rPr>
                <w:sz w:val="24"/>
              </w:rPr>
              <w:t>01.08.2022</w:t>
            </w:r>
            <w:r w:rsidRPr="002828B5">
              <w:rPr>
                <w:sz w:val="24"/>
              </w:rPr>
              <w:t xml:space="preserve">  </w:t>
            </w:r>
            <w:r>
              <w:t>№</w:t>
            </w:r>
            <w:proofErr w:type="gramEnd"/>
            <w:r>
              <w:t xml:space="preserve"> </w:t>
            </w:r>
            <w:r>
              <w:rPr>
                <w:sz w:val="24"/>
              </w:rPr>
              <w:t>83.37-</w:t>
            </w:r>
            <w:r w:rsidR="00264753">
              <w:rPr>
                <w:sz w:val="24"/>
              </w:rPr>
              <w:t>18</w:t>
            </w:r>
            <w:r w:rsidR="00AC29E2">
              <w:rPr>
                <w:sz w:val="24"/>
              </w:rPr>
              <w:t>9</w:t>
            </w:r>
          </w:p>
          <w:p w:rsidR="00796EAC" w:rsidRPr="00CF3C8C" w:rsidRDefault="0044536C" w:rsidP="000128A4">
            <w:pPr>
              <w:pStyle w:val="21"/>
              <w:keepNext/>
              <w:spacing w:after="0" w:line="240" w:lineRule="auto"/>
              <w:rPr>
                <w:sz w:val="22"/>
                <w:szCs w:val="22"/>
              </w:rPr>
            </w:pPr>
            <w:r w:rsidRPr="00CF3C8C">
              <w:rPr>
                <w:color w:val="000000"/>
                <w:sz w:val="28"/>
              </w:rPr>
              <w:t xml:space="preserve">      </w:t>
            </w:r>
          </w:p>
        </w:tc>
        <w:tc>
          <w:tcPr>
            <w:tcW w:w="536" w:type="dxa"/>
          </w:tcPr>
          <w:p w:rsidR="00796EAC" w:rsidRPr="00CF3C8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</w:tcPr>
          <w:p w:rsidR="00796EAC" w:rsidRPr="00CF3C8C" w:rsidRDefault="00796EAC" w:rsidP="001422A5">
            <w:pPr>
              <w:pStyle w:val="21"/>
              <w:keepNext/>
              <w:spacing w:after="0" w:line="240" w:lineRule="auto"/>
              <w:jc w:val="center"/>
            </w:pPr>
          </w:p>
        </w:tc>
      </w:tr>
    </w:tbl>
    <w:p w:rsidR="00EA019E" w:rsidRDefault="00EA019E" w:rsidP="00EA01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3DA6" w:rsidRPr="009E0EF3" w:rsidRDefault="000C3DA6" w:rsidP="000C3DA6">
      <w:pPr>
        <w:spacing w:line="0" w:lineRule="atLeast"/>
        <w:ind w:left="2124" w:firstLine="708"/>
        <w:rPr>
          <w:color w:val="FFFFFF"/>
          <w:sz w:val="28"/>
        </w:rPr>
      </w:pPr>
      <w:r>
        <w:rPr>
          <w:sz w:val="28"/>
        </w:rPr>
        <w:t xml:space="preserve">        Уважаемые руководители!</w:t>
      </w:r>
    </w:p>
    <w:p w:rsidR="000C3DA6" w:rsidRPr="00F674FD" w:rsidRDefault="000C3DA6" w:rsidP="00A3020E">
      <w:pPr>
        <w:spacing w:line="322" w:lineRule="exact"/>
        <w:jc w:val="both"/>
        <w:rPr>
          <w:sz w:val="16"/>
        </w:rPr>
      </w:pPr>
    </w:p>
    <w:p w:rsidR="00AC29E2" w:rsidRPr="000E437F" w:rsidRDefault="000E437F" w:rsidP="000E437F">
      <w:pPr>
        <w:pStyle w:val="Normal"/>
        <w:ind w:firstLine="709"/>
        <w:jc w:val="both"/>
        <w:rPr>
          <w:sz w:val="28"/>
          <w:szCs w:val="28"/>
        </w:rPr>
      </w:pPr>
      <w:r w:rsidRPr="000E437F">
        <w:rPr>
          <w:bCs/>
          <w:sz w:val="28"/>
          <w:szCs w:val="28"/>
        </w:rPr>
        <w:t xml:space="preserve">МБУ ДПО "Методический и ресурсный центр" </w:t>
      </w:r>
      <w:r w:rsidRPr="000E437F">
        <w:rPr>
          <w:sz w:val="28"/>
          <w:szCs w:val="28"/>
        </w:rPr>
        <w:t>направляет письмо</w:t>
      </w:r>
      <w:r>
        <w:rPr>
          <w:color w:val="000000"/>
          <w:sz w:val="28"/>
          <w:szCs w:val="28"/>
        </w:rPr>
        <w:t xml:space="preserve"> </w:t>
      </w:r>
      <w:r w:rsidR="00AC29E2" w:rsidRPr="000E437F">
        <w:rPr>
          <w:color w:val="000000"/>
          <w:sz w:val="28"/>
          <w:szCs w:val="28"/>
        </w:rPr>
        <w:t>Территориальн</w:t>
      </w:r>
      <w:r w:rsidRPr="000E437F">
        <w:rPr>
          <w:color w:val="000000"/>
          <w:sz w:val="28"/>
          <w:szCs w:val="28"/>
        </w:rPr>
        <w:t>ого</w:t>
      </w:r>
      <w:r w:rsidR="00AC29E2" w:rsidRPr="000E437F">
        <w:rPr>
          <w:color w:val="000000"/>
          <w:sz w:val="28"/>
          <w:szCs w:val="28"/>
        </w:rPr>
        <w:t xml:space="preserve"> отдел</w:t>
      </w:r>
      <w:r w:rsidRPr="000E437F">
        <w:rPr>
          <w:color w:val="000000"/>
          <w:sz w:val="28"/>
          <w:szCs w:val="28"/>
        </w:rPr>
        <w:t>а</w:t>
      </w:r>
      <w:r w:rsidR="00AC29E2" w:rsidRPr="000E437F">
        <w:rPr>
          <w:color w:val="000000"/>
          <w:sz w:val="28"/>
          <w:szCs w:val="28"/>
        </w:rPr>
        <w:t xml:space="preserve"> Управления Роспотребнадзора по Ростовской области в Ми</w:t>
      </w:r>
      <w:r w:rsidR="00AC29E2" w:rsidRPr="000E437F">
        <w:rPr>
          <w:color w:val="000000"/>
          <w:sz w:val="28"/>
          <w:szCs w:val="28"/>
        </w:rPr>
        <w:t>л</w:t>
      </w:r>
      <w:r w:rsidR="00AC29E2" w:rsidRPr="000E437F">
        <w:rPr>
          <w:color w:val="000000"/>
          <w:sz w:val="28"/>
          <w:szCs w:val="28"/>
        </w:rPr>
        <w:t xml:space="preserve">леровском, </w:t>
      </w:r>
      <w:proofErr w:type="spellStart"/>
      <w:r w:rsidR="00AC29E2" w:rsidRPr="000E437F">
        <w:rPr>
          <w:color w:val="000000"/>
          <w:sz w:val="28"/>
          <w:szCs w:val="28"/>
        </w:rPr>
        <w:t>Чертковском</w:t>
      </w:r>
      <w:proofErr w:type="spellEnd"/>
      <w:r w:rsidR="00AC29E2" w:rsidRPr="000E437F">
        <w:rPr>
          <w:color w:val="000000"/>
          <w:sz w:val="28"/>
          <w:szCs w:val="28"/>
        </w:rPr>
        <w:t xml:space="preserve">, Тарасовском районах </w:t>
      </w:r>
      <w:r>
        <w:rPr>
          <w:color w:val="000000"/>
          <w:sz w:val="28"/>
          <w:szCs w:val="28"/>
        </w:rPr>
        <w:t>от 29.07.2022 №24-95/3446</w:t>
      </w:r>
      <w:r w:rsidR="00AC29E2" w:rsidRPr="000E437F">
        <w:rPr>
          <w:color w:val="000000"/>
          <w:sz w:val="28"/>
          <w:szCs w:val="28"/>
        </w:rPr>
        <w:t xml:space="preserve"> для разм</w:t>
      </w:r>
      <w:r w:rsidR="00AC29E2" w:rsidRPr="000E437F">
        <w:rPr>
          <w:color w:val="000000"/>
          <w:sz w:val="28"/>
          <w:szCs w:val="28"/>
        </w:rPr>
        <w:t>е</w:t>
      </w:r>
      <w:r w:rsidR="00AC29E2" w:rsidRPr="000E437F">
        <w:rPr>
          <w:color w:val="000000"/>
          <w:sz w:val="28"/>
          <w:szCs w:val="28"/>
        </w:rPr>
        <w:t>щения на сайте учреждения.</w:t>
      </w:r>
    </w:p>
    <w:p w:rsidR="00AC29E2" w:rsidRPr="000E437F" w:rsidRDefault="00AC29E2" w:rsidP="000E437F">
      <w:pPr>
        <w:pStyle w:val="ae"/>
        <w:spacing w:before="120" w:beforeAutospacing="0" w:after="120" w:afterAutospacing="0"/>
        <w:ind w:right="-6" w:firstLine="539"/>
        <w:jc w:val="both"/>
        <w:rPr>
          <w:b/>
          <w:bCs/>
          <w:kern w:val="36"/>
          <w:sz w:val="28"/>
          <w:szCs w:val="28"/>
        </w:rPr>
      </w:pPr>
      <w:r w:rsidRPr="000E437F">
        <w:rPr>
          <w:b/>
          <w:sz w:val="28"/>
          <w:szCs w:val="28"/>
        </w:rPr>
        <w:t xml:space="preserve">               </w:t>
      </w:r>
      <w:r w:rsidRPr="000E437F">
        <w:rPr>
          <w:b/>
          <w:bCs/>
          <w:kern w:val="36"/>
          <w:sz w:val="28"/>
          <w:szCs w:val="28"/>
        </w:rPr>
        <w:t xml:space="preserve">     Качество и безопасность детских товаров </w:t>
      </w:r>
    </w:p>
    <w:p w:rsidR="000E437F" w:rsidRDefault="00AC29E2" w:rsidP="000E437F">
      <w:pPr>
        <w:spacing w:before="120" w:after="120"/>
        <w:ind w:firstLine="709"/>
        <w:jc w:val="both"/>
        <w:rPr>
          <w:sz w:val="28"/>
          <w:szCs w:val="28"/>
        </w:rPr>
      </w:pPr>
      <w:r w:rsidRPr="000E437F">
        <w:rPr>
          <w:sz w:val="28"/>
          <w:szCs w:val="28"/>
        </w:rPr>
        <w:t>Некачественная детская одежда, обувь, учебная литература могут представлять впо</w:t>
      </w:r>
      <w:r w:rsidRPr="000E437F">
        <w:rPr>
          <w:sz w:val="28"/>
          <w:szCs w:val="28"/>
        </w:rPr>
        <w:t>л</w:t>
      </w:r>
      <w:r w:rsidRPr="000E437F">
        <w:rPr>
          <w:sz w:val="28"/>
          <w:szCs w:val="28"/>
        </w:rPr>
        <w:t>не реальную угрозу здоровью детей. Приобретать товары для детей нужно только в местах узаконенной торговли: на специализированных рынках, школьных базарах, в магазинах. Это обусловлено прежде всего гарантией качества и безопасности детских изделий. При покупке товаров детского ассортимента следует обратить особое внимание на маркировку товара, которая наносится на изделие, этикетку или товарный ярлык, на упаковку или ли</w:t>
      </w:r>
      <w:r w:rsidRPr="000E437F">
        <w:rPr>
          <w:sz w:val="28"/>
          <w:szCs w:val="28"/>
        </w:rPr>
        <w:t>с</w:t>
      </w:r>
      <w:r w:rsidRPr="000E437F">
        <w:rPr>
          <w:sz w:val="28"/>
          <w:szCs w:val="28"/>
        </w:rPr>
        <w:t>ток-вкладыш к продукции. Маркировка на товаре должна быть достоверной и включать в себя следующую информацию:</w:t>
      </w:r>
    </w:p>
    <w:p w:rsidR="00AC29E2" w:rsidRPr="000E437F" w:rsidRDefault="00AC29E2" w:rsidP="000E437F">
      <w:pPr>
        <w:spacing w:before="120" w:after="120"/>
        <w:rPr>
          <w:sz w:val="28"/>
          <w:szCs w:val="28"/>
        </w:rPr>
      </w:pPr>
      <w:r w:rsidRPr="000E437F">
        <w:rPr>
          <w:sz w:val="28"/>
          <w:szCs w:val="28"/>
        </w:rPr>
        <w:t>· страна, где изготовлена продукция</w:t>
      </w:r>
      <w:r w:rsidRPr="000E437F">
        <w:rPr>
          <w:sz w:val="28"/>
          <w:szCs w:val="28"/>
        </w:rPr>
        <w:br/>
        <w:t>· фирменное наименование изготовителя</w:t>
      </w:r>
      <w:r w:rsidRPr="000E437F">
        <w:rPr>
          <w:sz w:val="28"/>
          <w:szCs w:val="28"/>
        </w:rPr>
        <w:br/>
        <w:t>· адрес изготовителя</w:t>
      </w:r>
      <w:r w:rsidRPr="000E437F">
        <w:rPr>
          <w:sz w:val="28"/>
          <w:szCs w:val="28"/>
        </w:rPr>
        <w:br/>
        <w:t>· наименование и назначение изделия</w:t>
      </w:r>
      <w:r w:rsidRPr="000E437F">
        <w:rPr>
          <w:sz w:val="28"/>
          <w:szCs w:val="28"/>
        </w:rPr>
        <w:br/>
        <w:t>· срок службы продукции (при необходимости)</w:t>
      </w:r>
      <w:r w:rsidRPr="000E437F">
        <w:rPr>
          <w:sz w:val="28"/>
          <w:szCs w:val="28"/>
        </w:rPr>
        <w:br/>
        <w:t>· возраст пользователя (при необходимости)</w:t>
      </w:r>
      <w:r w:rsidRPr="000E437F">
        <w:rPr>
          <w:sz w:val="28"/>
          <w:szCs w:val="28"/>
        </w:rPr>
        <w:br/>
        <w:t>· вид и массовая доля (процентное содержание) натурального и химического сырья в м</w:t>
      </w:r>
      <w:r w:rsidRPr="000E437F">
        <w:rPr>
          <w:sz w:val="28"/>
          <w:szCs w:val="28"/>
        </w:rPr>
        <w:t>а</w:t>
      </w:r>
      <w:r w:rsidRPr="000E437F">
        <w:rPr>
          <w:sz w:val="28"/>
          <w:szCs w:val="28"/>
        </w:rPr>
        <w:t>териале верха и подкладке изделия</w:t>
      </w:r>
      <w:r w:rsidRPr="000E437F">
        <w:rPr>
          <w:sz w:val="28"/>
          <w:szCs w:val="28"/>
        </w:rPr>
        <w:br/>
      </w:r>
      <w:r w:rsidRPr="000E437F">
        <w:rPr>
          <w:sz w:val="28"/>
          <w:szCs w:val="28"/>
        </w:rPr>
        <w:lastRenderedPageBreak/>
        <w:t>· размер изделия в соответствии с типовой размерной шкалой</w:t>
      </w:r>
      <w:r w:rsidRPr="000E437F">
        <w:rPr>
          <w:sz w:val="28"/>
          <w:szCs w:val="28"/>
        </w:rPr>
        <w:br/>
        <w:t>· символ по уходу за изделием или инструкция по особенностям ухода за изделием в пр</w:t>
      </w:r>
      <w:r w:rsidRPr="000E437F">
        <w:rPr>
          <w:sz w:val="28"/>
          <w:szCs w:val="28"/>
        </w:rPr>
        <w:t>о</w:t>
      </w:r>
      <w:r w:rsidRPr="000E437F">
        <w:rPr>
          <w:sz w:val="28"/>
          <w:szCs w:val="28"/>
        </w:rPr>
        <w:t>цессе эксплуатации. Вся информация должна быть представлена на русском языке.</w:t>
      </w:r>
    </w:p>
    <w:p w:rsidR="00AC29E2" w:rsidRPr="00FC06B5" w:rsidRDefault="00AC29E2" w:rsidP="00FC06B5">
      <w:pPr>
        <w:spacing w:before="100" w:beforeAutospacing="1" w:after="100" w:afterAutospacing="1"/>
        <w:rPr>
          <w:bCs/>
          <w:sz w:val="28"/>
          <w:szCs w:val="28"/>
          <w:u w:val="single"/>
        </w:rPr>
      </w:pPr>
      <w:r w:rsidRPr="000E437F">
        <w:rPr>
          <w:bCs/>
          <w:sz w:val="28"/>
          <w:szCs w:val="28"/>
          <w:u w:val="single"/>
        </w:rPr>
        <w:t>Рекомендации к выбору детской одежды</w:t>
      </w:r>
      <w:r w:rsidRPr="000E437F">
        <w:rPr>
          <w:sz w:val="28"/>
          <w:szCs w:val="28"/>
        </w:rPr>
        <w:br/>
        <w:t>При выборе одежды для детей необходимо обратить внимание на качество материала и его состав. При изготовлении детской одежды предпочтение отдается тканям с макс</w:t>
      </w:r>
      <w:r w:rsidRPr="000E437F">
        <w:rPr>
          <w:sz w:val="28"/>
          <w:szCs w:val="28"/>
        </w:rPr>
        <w:t>и</w:t>
      </w:r>
      <w:r w:rsidRPr="000E437F">
        <w:rPr>
          <w:sz w:val="28"/>
          <w:szCs w:val="28"/>
        </w:rPr>
        <w:t>мальным содержанием натуральных волокон. К белью требования еще более жесткие - оно должно быть полностью изготовлено только из натуральных тканей. Одежда для д</w:t>
      </w:r>
      <w:r w:rsidRPr="000E437F">
        <w:rPr>
          <w:sz w:val="28"/>
          <w:szCs w:val="28"/>
        </w:rPr>
        <w:t>е</w:t>
      </w:r>
      <w:r w:rsidRPr="000E437F">
        <w:rPr>
          <w:sz w:val="28"/>
          <w:szCs w:val="28"/>
        </w:rPr>
        <w:t>тей, особенно младшего школьного возраста, обязательно должна быть по размеру, не иметь сдавливающих поясов, не сковывать движения. Но и нельзя покупать одежду «на вырост», такая одежда также мешает ребенку при движении, меняет его походку, осанку.</w:t>
      </w:r>
    </w:p>
    <w:p w:rsidR="00AC29E2" w:rsidRPr="000E437F" w:rsidRDefault="00AC29E2" w:rsidP="000E437F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0E437F">
        <w:rPr>
          <w:sz w:val="28"/>
          <w:szCs w:val="28"/>
        </w:rPr>
        <w:t>Швы  на</w:t>
      </w:r>
      <w:proofErr w:type="gramEnd"/>
      <w:r w:rsidRPr="000E437F">
        <w:rPr>
          <w:sz w:val="28"/>
          <w:szCs w:val="28"/>
        </w:rPr>
        <w:t xml:space="preserve"> одежде не должны натирать и раздражать кожу. Одежда должна без особых з</w:t>
      </w:r>
      <w:r w:rsidRPr="000E437F">
        <w:rPr>
          <w:sz w:val="28"/>
          <w:szCs w:val="28"/>
        </w:rPr>
        <w:t>а</w:t>
      </w:r>
      <w:r w:rsidRPr="000E437F">
        <w:rPr>
          <w:sz w:val="28"/>
          <w:szCs w:val="28"/>
        </w:rPr>
        <w:t>труднений пропускать воздух, чтобы обеспечить терморегуляцию организма. Одежда р</w:t>
      </w:r>
      <w:r w:rsidRPr="000E437F">
        <w:rPr>
          <w:sz w:val="28"/>
          <w:szCs w:val="28"/>
        </w:rPr>
        <w:t>е</w:t>
      </w:r>
      <w:r w:rsidRPr="000E437F">
        <w:rPr>
          <w:sz w:val="28"/>
          <w:szCs w:val="28"/>
        </w:rPr>
        <w:t>бенка не должна накапливать статическое электричество, поэтому, покупая одежду для ребенка, не рекомендуется останавливать выбор на одежде из синтетических тканей и из тканей, содержащих синтетические волокна (не более 30%). Те же самые требования предъявляются и к обуви. Предпочтение отдается обуви из натуральных материалов. Обувь, выполненная из кожзаменителя, должна иметь внутреннюю поверхность и стельку только из натуральных тканей.</w:t>
      </w:r>
    </w:p>
    <w:p w:rsidR="00FC06B5" w:rsidRDefault="00AC29E2" w:rsidP="000E437F">
      <w:pPr>
        <w:jc w:val="both"/>
        <w:rPr>
          <w:bCs/>
          <w:sz w:val="28"/>
          <w:szCs w:val="28"/>
          <w:u w:val="single"/>
        </w:rPr>
      </w:pPr>
      <w:r w:rsidRPr="000E437F">
        <w:rPr>
          <w:bCs/>
          <w:sz w:val="28"/>
          <w:szCs w:val="28"/>
          <w:u w:val="single"/>
        </w:rPr>
        <w:t>Рекомендации к выбору учебников, тетрадей, ранцев</w:t>
      </w:r>
    </w:p>
    <w:p w:rsidR="00AC29E2" w:rsidRPr="000E437F" w:rsidRDefault="00AC29E2" w:rsidP="000E437F">
      <w:pPr>
        <w:jc w:val="both"/>
        <w:rPr>
          <w:sz w:val="28"/>
          <w:szCs w:val="28"/>
        </w:rPr>
      </w:pPr>
      <w:r w:rsidRPr="000E437F">
        <w:rPr>
          <w:sz w:val="28"/>
          <w:szCs w:val="28"/>
        </w:rPr>
        <w:t>При выборе школьной сумки, предпочтение следует отдавать ученическому ранцу, так как ношение книг и других школьных принадлежностей в ранце на спине способствует ра</w:t>
      </w:r>
      <w:r w:rsidRPr="000E437F">
        <w:rPr>
          <w:sz w:val="28"/>
          <w:szCs w:val="28"/>
        </w:rPr>
        <w:t>в</w:t>
      </w:r>
      <w:r w:rsidRPr="000E437F">
        <w:rPr>
          <w:sz w:val="28"/>
          <w:szCs w:val="28"/>
        </w:rPr>
        <w:t>номерному распределению нагрузки, формирует правильную осанку, освобождает руки ребенка.  </w:t>
      </w:r>
    </w:p>
    <w:p w:rsidR="00AC29E2" w:rsidRPr="000E437F" w:rsidRDefault="00AC29E2" w:rsidP="000E437F">
      <w:pPr>
        <w:jc w:val="both"/>
        <w:rPr>
          <w:sz w:val="28"/>
          <w:szCs w:val="28"/>
        </w:rPr>
      </w:pPr>
      <w:r w:rsidRPr="000E437F">
        <w:rPr>
          <w:sz w:val="28"/>
          <w:szCs w:val="28"/>
        </w:rPr>
        <w:t>Ранцы для детей начальных кла</w:t>
      </w:r>
      <w:r w:rsidR="00FC06B5">
        <w:rPr>
          <w:sz w:val="28"/>
          <w:szCs w:val="28"/>
        </w:rPr>
        <w:t xml:space="preserve">ссов должны быть снабжены </w:t>
      </w:r>
      <w:proofErr w:type="spellStart"/>
      <w:r w:rsidR="00FC06B5">
        <w:rPr>
          <w:sz w:val="28"/>
          <w:szCs w:val="28"/>
        </w:rPr>
        <w:t>формо</w:t>
      </w:r>
      <w:proofErr w:type="spellEnd"/>
      <w:r w:rsidR="00FC06B5">
        <w:rPr>
          <w:sz w:val="28"/>
          <w:szCs w:val="28"/>
        </w:rPr>
        <w:t>-</w:t>
      </w:r>
      <w:r w:rsidRPr="000E437F">
        <w:rPr>
          <w:sz w:val="28"/>
          <w:szCs w:val="28"/>
        </w:rPr>
        <w:t xml:space="preserve">устойчивой спинкой. Для учащихся 1 - 4 классов ранец без учебников должен весить не более 0,6 - 0,7кг. При этом он должен </w:t>
      </w:r>
      <w:proofErr w:type="gramStart"/>
      <w:r w:rsidRPr="000E437F">
        <w:rPr>
          <w:sz w:val="28"/>
          <w:szCs w:val="28"/>
        </w:rPr>
        <w:t>иметь  лямки</w:t>
      </w:r>
      <w:proofErr w:type="gramEnd"/>
      <w:r w:rsidRPr="000E437F">
        <w:rPr>
          <w:sz w:val="28"/>
          <w:szCs w:val="28"/>
        </w:rPr>
        <w:t xml:space="preserve"> шириной 3,5 - 4,0 см, и длинной  60 – 70 см, обеспечивать плотное прилегание к спине ученика и равномерное распределение веса, рекомендуемая высота ранца 30 - 36 см, ширина 6 - 10см. </w:t>
      </w:r>
    </w:p>
    <w:p w:rsidR="00AC29E2" w:rsidRPr="000E437F" w:rsidRDefault="00AC29E2" w:rsidP="000E437F">
      <w:pPr>
        <w:jc w:val="both"/>
        <w:rPr>
          <w:sz w:val="28"/>
          <w:szCs w:val="28"/>
        </w:rPr>
      </w:pPr>
      <w:r w:rsidRPr="000E437F">
        <w:rPr>
          <w:sz w:val="28"/>
          <w:szCs w:val="28"/>
        </w:rPr>
        <w:t>Вес портфелей для обучающихся средних и старших классов должен быть не более 1 кг. Для изготовления ранцев лучше всего подходит легкий, прочный материал с водоотталк</w:t>
      </w:r>
      <w:r w:rsidRPr="000E437F">
        <w:rPr>
          <w:sz w:val="28"/>
          <w:szCs w:val="28"/>
        </w:rPr>
        <w:t>и</w:t>
      </w:r>
      <w:r w:rsidRPr="000E437F">
        <w:rPr>
          <w:sz w:val="28"/>
          <w:szCs w:val="28"/>
        </w:rPr>
        <w:t xml:space="preserve">вающим покрытием, удобный </w:t>
      </w:r>
      <w:proofErr w:type="gramStart"/>
      <w:r w:rsidRPr="000E437F">
        <w:rPr>
          <w:sz w:val="28"/>
          <w:szCs w:val="28"/>
        </w:rPr>
        <w:t>для  чистки</w:t>
      </w:r>
      <w:proofErr w:type="gramEnd"/>
      <w:r w:rsidRPr="000E437F">
        <w:rPr>
          <w:sz w:val="28"/>
          <w:szCs w:val="28"/>
        </w:rPr>
        <w:t>. </w:t>
      </w:r>
    </w:p>
    <w:p w:rsidR="00AC29E2" w:rsidRPr="000E437F" w:rsidRDefault="00AC29E2" w:rsidP="000E437F">
      <w:pPr>
        <w:jc w:val="both"/>
        <w:rPr>
          <w:sz w:val="28"/>
          <w:szCs w:val="28"/>
        </w:rPr>
      </w:pPr>
      <w:r w:rsidRPr="000E437F">
        <w:rPr>
          <w:sz w:val="28"/>
          <w:szCs w:val="28"/>
        </w:rPr>
        <w:t>Вес ежедневного комплекта учебников и письменных принадлежностей для учащихся 1 - 2 классов в соответствии с санитарными нормами не должен превышать 1,5кг, 3 - 4 кла</w:t>
      </w:r>
      <w:r w:rsidRPr="000E437F">
        <w:rPr>
          <w:sz w:val="28"/>
          <w:szCs w:val="28"/>
        </w:rPr>
        <w:t>с</w:t>
      </w:r>
      <w:r w:rsidRPr="000E437F">
        <w:rPr>
          <w:sz w:val="28"/>
          <w:szCs w:val="28"/>
        </w:rPr>
        <w:t>сов - 2 кг, 5 - 6 классов - 2,5 кг, 7 - 8 классов - 3,5 кг, 9 - 11 классов - 4 кг. В целях проф</w:t>
      </w:r>
      <w:r w:rsidRPr="000E437F">
        <w:rPr>
          <w:sz w:val="28"/>
          <w:szCs w:val="28"/>
        </w:rPr>
        <w:t>и</w:t>
      </w:r>
      <w:r w:rsidRPr="000E437F">
        <w:rPr>
          <w:sz w:val="28"/>
          <w:szCs w:val="28"/>
        </w:rPr>
        <w:t>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</w:t>
      </w:r>
      <w:r w:rsidRPr="000E437F">
        <w:rPr>
          <w:sz w:val="28"/>
          <w:szCs w:val="28"/>
        </w:rPr>
        <w:t>ж</w:t>
      </w:r>
      <w:r w:rsidRPr="000E437F">
        <w:rPr>
          <w:sz w:val="28"/>
          <w:szCs w:val="28"/>
        </w:rPr>
        <w:t xml:space="preserve">дении, второй - для приготовления домашних заданий. Учебники следует покупать только в специализированных магазинах. Там можно посмотреть сопроводительные </w:t>
      </w:r>
      <w:r w:rsidRPr="000E437F">
        <w:rPr>
          <w:sz w:val="28"/>
          <w:szCs w:val="28"/>
        </w:rPr>
        <w:lastRenderedPageBreak/>
        <w:t>д</w:t>
      </w:r>
      <w:r w:rsidRPr="000E437F">
        <w:rPr>
          <w:sz w:val="28"/>
          <w:szCs w:val="28"/>
        </w:rPr>
        <w:t>о</w:t>
      </w:r>
      <w:r w:rsidRPr="000E437F">
        <w:rPr>
          <w:sz w:val="28"/>
          <w:szCs w:val="28"/>
        </w:rPr>
        <w:t>кументы и детально изучить товар. В первую очередь учебник должен быть безопасным для ребенка, а значит, краска на страницах учебника не должна размазываться, если их потереть пал</w:t>
      </w:r>
      <w:r w:rsidRPr="000E437F">
        <w:rPr>
          <w:sz w:val="28"/>
          <w:szCs w:val="28"/>
        </w:rPr>
        <w:t>ь</w:t>
      </w:r>
      <w:r w:rsidRPr="000E437F">
        <w:rPr>
          <w:sz w:val="28"/>
          <w:szCs w:val="28"/>
        </w:rPr>
        <w:t>цами. Для изготовления учебников не допускается применение газетной б</w:t>
      </w:r>
      <w:r w:rsidRPr="000E437F">
        <w:rPr>
          <w:sz w:val="28"/>
          <w:szCs w:val="28"/>
        </w:rPr>
        <w:t>у</w:t>
      </w:r>
      <w:r w:rsidRPr="000E437F">
        <w:rPr>
          <w:sz w:val="28"/>
          <w:szCs w:val="28"/>
        </w:rPr>
        <w:t>маги.</w:t>
      </w:r>
    </w:p>
    <w:p w:rsidR="00AC29E2" w:rsidRPr="000E437F" w:rsidRDefault="00AC29E2" w:rsidP="000E437F">
      <w:pPr>
        <w:jc w:val="both"/>
        <w:rPr>
          <w:bCs/>
          <w:sz w:val="28"/>
          <w:szCs w:val="28"/>
          <w:u w:val="single"/>
        </w:rPr>
      </w:pPr>
    </w:p>
    <w:p w:rsidR="00AC29E2" w:rsidRPr="000E437F" w:rsidRDefault="00AC29E2" w:rsidP="000E437F">
      <w:pPr>
        <w:jc w:val="both"/>
        <w:rPr>
          <w:sz w:val="28"/>
          <w:szCs w:val="28"/>
        </w:rPr>
      </w:pPr>
      <w:r w:rsidRPr="000E437F">
        <w:rPr>
          <w:bCs/>
          <w:sz w:val="28"/>
          <w:szCs w:val="28"/>
          <w:u w:val="single"/>
        </w:rPr>
        <w:t>Рекомендации к выбору игрушек</w:t>
      </w:r>
      <w:r w:rsidRPr="000E437F">
        <w:rPr>
          <w:sz w:val="28"/>
          <w:szCs w:val="28"/>
        </w:rPr>
        <w:t>.</w:t>
      </w:r>
    </w:p>
    <w:p w:rsidR="00AC29E2" w:rsidRPr="000E437F" w:rsidRDefault="00AC29E2" w:rsidP="000E437F">
      <w:pPr>
        <w:jc w:val="both"/>
        <w:rPr>
          <w:sz w:val="28"/>
          <w:szCs w:val="28"/>
        </w:rPr>
      </w:pPr>
      <w:r w:rsidRPr="000E437F">
        <w:rPr>
          <w:sz w:val="28"/>
          <w:szCs w:val="28"/>
        </w:rPr>
        <w:t xml:space="preserve"> Родителям необходимо быть очень бдительными и, прежде чем </w:t>
      </w:r>
      <w:proofErr w:type="gramStart"/>
      <w:r w:rsidRPr="000E437F">
        <w:rPr>
          <w:sz w:val="28"/>
          <w:szCs w:val="28"/>
        </w:rPr>
        <w:t>приобрести  игрушку</w:t>
      </w:r>
      <w:proofErr w:type="gramEnd"/>
      <w:r w:rsidRPr="000E437F">
        <w:rPr>
          <w:sz w:val="28"/>
          <w:szCs w:val="28"/>
        </w:rPr>
        <w:t>, следует внимательно изучить инструкцию по эксплуатации и предупредительные надп</w:t>
      </w:r>
      <w:r w:rsidRPr="000E437F">
        <w:rPr>
          <w:sz w:val="28"/>
          <w:szCs w:val="28"/>
        </w:rPr>
        <w:t>и</w:t>
      </w:r>
      <w:r w:rsidRPr="000E437F">
        <w:rPr>
          <w:sz w:val="28"/>
          <w:szCs w:val="28"/>
        </w:rPr>
        <w:t>си, чтобы убедиться в ее безопасности для своего ребенка. Очень важно учитывать во</w:t>
      </w:r>
      <w:r w:rsidRPr="000E437F">
        <w:rPr>
          <w:sz w:val="28"/>
          <w:szCs w:val="28"/>
        </w:rPr>
        <w:t>з</w:t>
      </w:r>
      <w:r w:rsidRPr="000E437F">
        <w:rPr>
          <w:sz w:val="28"/>
          <w:szCs w:val="28"/>
        </w:rPr>
        <w:t>раст ребенка, так как наличие мелких съемных деталей может привести к трагическим п</w:t>
      </w:r>
      <w:r w:rsidRPr="000E437F">
        <w:rPr>
          <w:sz w:val="28"/>
          <w:szCs w:val="28"/>
        </w:rPr>
        <w:t>о</w:t>
      </w:r>
      <w:r w:rsidRPr="000E437F">
        <w:rPr>
          <w:sz w:val="28"/>
          <w:szCs w:val="28"/>
        </w:rPr>
        <w:t>следствиям (мелкие детали могут попасть в дыхател</w:t>
      </w:r>
      <w:r w:rsidRPr="000E437F">
        <w:rPr>
          <w:sz w:val="28"/>
          <w:szCs w:val="28"/>
        </w:rPr>
        <w:t>ь</w:t>
      </w:r>
      <w:r w:rsidRPr="000E437F">
        <w:rPr>
          <w:sz w:val="28"/>
          <w:szCs w:val="28"/>
        </w:rPr>
        <w:t>ные пути ребенка, или он может их проглотить). Таким образом, при выборе детских игр и игрушек необходимо обратить внимание на следующие параметры:</w:t>
      </w:r>
    </w:p>
    <w:p w:rsidR="00AC29E2" w:rsidRPr="000E437F" w:rsidRDefault="00AC29E2" w:rsidP="000E437F">
      <w:pPr>
        <w:jc w:val="both"/>
        <w:rPr>
          <w:sz w:val="28"/>
          <w:szCs w:val="28"/>
        </w:rPr>
      </w:pPr>
      <w:r w:rsidRPr="000E437F">
        <w:rPr>
          <w:sz w:val="28"/>
          <w:szCs w:val="28"/>
        </w:rPr>
        <w:t>- наличие и состояние упаковки – без повреждений;</w:t>
      </w:r>
    </w:p>
    <w:p w:rsidR="00AC29E2" w:rsidRPr="000E437F" w:rsidRDefault="00AC29E2" w:rsidP="000E437F">
      <w:pPr>
        <w:jc w:val="both"/>
        <w:rPr>
          <w:sz w:val="28"/>
          <w:szCs w:val="28"/>
        </w:rPr>
      </w:pPr>
      <w:r w:rsidRPr="000E437F">
        <w:rPr>
          <w:sz w:val="28"/>
          <w:szCs w:val="28"/>
        </w:rPr>
        <w:t>- информация на упаковке – должна быть изложена на русском языке с указанием, для к</w:t>
      </w:r>
      <w:r w:rsidRPr="000E437F">
        <w:rPr>
          <w:sz w:val="28"/>
          <w:szCs w:val="28"/>
        </w:rPr>
        <w:t>а</w:t>
      </w:r>
      <w:r w:rsidRPr="000E437F">
        <w:rPr>
          <w:sz w:val="28"/>
          <w:szCs w:val="28"/>
        </w:rPr>
        <w:t>кого возраста ребенка предназначена игрушка. Особенности эксплуатации, из каких мат</w:t>
      </w:r>
      <w:r w:rsidRPr="000E437F">
        <w:rPr>
          <w:sz w:val="28"/>
          <w:szCs w:val="28"/>
        </w:rPr>
        <w:t>е</w:t>
      </w:r>
      <w:r w:rsidRPr="000E437F">
        <w:rPr>
          <w:sz w:val="28"/>
          <w:szCs w:val="28"/>
        </w:rPr>
        <w:t>риалов изготовлена (пластмассовая, резиновая, деревянная и т.д.). Обязательно должна быть указана информация о производителе, знак соответствия и документ, по которому она изготовлена (ГОСТ, ТУ).</w:t>
      </w:r>
    </w:p>
    <w:p w:rsidR="00AC29E2" w:rsidRPr="000E437F" w:rsidRDefault="00AC29E2" w:rsidP="000E437F">
      <w:pPr>
        <w:jc w:val="both"/>
        <w:rPr>
          <w:sz w:val="28"/>
          <w:szCs w:val="28"/>
        </w:rPr>
      </w:pPr>
      <w:r w:rsidRPr="000E437F">
        <w:rPr>
          <w:sz w:val="28"/>
          <w:szCs w:val="28"/>
        </w:rPr>
        <w:t>Сильный запах у игрушки, следы краски на руках должны насторожить родителей. Во</w:t>
      </w:r>
      <w:r w:rsidRPr="000E437F">
        <w:rPr>
          <w:sz w:val="28"/>
          <w:szCs w:val="28"/>
        </w:rPr>
        <w:t>з</w:t>
      </w:r>
      <w:r w:rsidRPr="000E437F">
        <w:rPr>
          <w:sz w:val="28"/>
          <w:szCs w:val="28"/>
        </w:rPr>
        <w:t>можно, производитель нарушил технологию производства игрушек, или использовал н</w:t>
      </w:r>
      <w:r w:rsidRPr="000E437F">
        <w:rPr>
          <w:sz w:val="28"/>
          <w:szCs w:val="28"/>
        </w:rPr>
        <w:t>е</w:t>
      </w:r>
      <w:r w:rsidRPr="000E437F">
        <w:rPr>
          <w:sz w:val="28"/>
          <w:szCs w:val="28"/>
        </w:rPr>
        <w:t>безопасные красители. Такую игрушку не стоит покупать. Игрушки сомнительного кач</w:t>
      </w:r>
      <w:r w:rsidRPr="000E437F">
        <w:rPr>
          <w:sz w:val="28"/>
          <w:szCs w:val="28"/>
        </w:rPr>
        <w:t>е</w:t>
      </w:r>
      <w:r w:rsidRPr="000E437F">
        <w:rPr>
          <w:sz w:val="28"/>
          <w:szCs w:val="28"/>
        </w:rPr>
        <w:t>ства могут нанести серьезный вред здоровью вашего ребенка: аллергии вплоть до анаф</w:t>
      </w:r>
      <w:r w:rsidRPr="000E437F">
        <w:rPr>
          <w:sz w:val="28"/>
          <w:szCs w:val="28"/>
        </w:rPr>
        <w:t>и</w:t>
      </w:r>
      <w:r w:rsidRPr="000E437F">
        <w:rPr>
          <w:sz w:val="28"/>
          <w:szCs w:val="28"/>
        </w:rPr>
        <w:t xml:space="preserve">лактического шока, острые отравления, </w:t>
      </w:r>
      <w:proofErr w:type="spellStart"/>
      <w:proofErr w:type="gramStart"/>
      <w:r w:rsidRPr="000E437F">
        <w:rPr>
          <w:sz w:val="28"/>
          <w:szCs w:val="28"/>
        </w:rPr>
        <w:t>психо</w:t>
      </w:r>
      <w:proofErr w:type="spellEnd"/>
      <w:r w:rsidRPr="000E437F">
        <w:rPr>
          <w:sz w:val="28"/>
          <w:szCs w:val="28"/>
        </w:rPr>
        <w:t>-эмоциональная</w:t>
      </w:r>
      <w:proofErr w:type="gramEnd"/>
      <w:r w:rsidRPr="000E437F">
        <w:rPr>
          <w:sz w:val="28"/>
          <w:szCs w:val="28"/>
        </w:rPr>
        <w:t xml:space="preserve"> нестабильность и т.д. </w:t>
      </w:r>
    </w:p>
    <w:p w:rsidR="00AC29E2" w:rsidRPr="000E437F" w:rsidRDefault="00AC29E2" w:rsidP="000E437F">
      <w:pPr>
        <w:jc w:val="both"/>
        <w:rPr>
          <w:sz w:val="28"/>
          <w:szCs w:val="28"/>
        </w:rPr>
      </w:pPr>
      <w:r w:rsidRPr="000E437F">
        <w:rPr>
          <w:sz w:val="28"/>
          <w:szCs w:val="28"/>
        </w:rPr>
        <w:t>Есть некоторые особенности при приобретении игровых приставок с цифровым блоком управления. Эти товары относятся к технически сложным и это отражено в п. 9 Перечня технически сложных товаров, утвержденного Постановлением Правительства РФ от 10.11.2011г. № 924. Если в таком товаре обнаружился недостаток в пределах 15 дней с момента его приобретения, то вы вправе заявить любое из требований ст. 18 Закона «О Защите прав потребителей». За пределами этого срока при обнаружении недостатка в т</w:t>
      </w:r>
      <w:r w:rsidRPr="000E437F">
        <w:rPr>
          <w:sz w:val="28"/>
          <w:szCs w:val="28"/>
        </w:rPr>
        <w:t>о</w:t>
      </w:r>
      <w:r w:rsidRPr="000E437F">
        <w:rPr>
          <w:sz w:val="28"/>
          <w:szCs w:val="28"/>
        </w:rPr>
        <w:t>варе вы может рассчитывать на проведение гарантийного ремонта в соответствии со ст. 20 Закона «О Защите прав потребителей».</w:t>
      </w:r>
    </w:p>
    <w:p w:rsidR="00AC29E2" w:rsidRPr="000E437F" w:rsidRDefault="00AC29E2" w:rsidP="000E437F">
      <w:pPr>
        <w:jc w:val="both"/>
        <w:rPr>
          <w:sz w:val="28"/>
          <w:szCs w:val="28"/>
        </w:rPr>
      </w:pPr>
      <w:r w:rsidRPr="000E437F">
        <w:rPr>
          <w:sz w:val="28"/>
          <w:szCs w:val="28"/>
        </w:rPr>
        <w:t>Если вы все же приобрели игровую приставку с цифровым блоком управления или эле</w:t>
      </w:r>
      <w:r w:rsidRPr="000E437F">
        <w:rPr>
          <w:sz w:val="28"/>
          <w:szCs w:val="28"/>
        </w:rPr>
        <w:t>к</w:t>
      </w:r>
      <w:r w:rsidRPr="000E437F">
        <w:rPr>
          <w:sz w:val="28"/>
          <w:szCs w:val="28"/>
        </w:rPr>
        <w:t>тронную игрушку и по каким-то причинам, не связанным с качеством, захотели их ве</w:t>
      </w:r>
      <w:r w:rsidRPr="000E437F">
        <w:rPr>
          <w:sz w:val="28"/>
          <w:szCs w:val="28"/>
        </w:rPr>
        <w:t>р</w:t>
      </w:r>
      <w:r w:rsidRPr="000E437F">
        <w:rPr>
          <w:sz w:val="28"/>
          <w:szCs w:val="28"/>
        </w:rPr>
        <w:t>нуть, то знайте, в соответствии с Перечнем непродовольственных товаров надлежащего качества, не подлежащих возврату и обмену на аналогичный товар других размера, фо</w:t>
      </w:r>
      <w:r w:rsidRPr="000E437F">
        <w:rPr>
          <w:sz w:val="28"/>
          <w:szCs w:val="28"/>
        </w:rPr>
        <w:t>р</w:t>
      </w:r>
      <w:r w:rsidRPr="000E437F">
        <w:rPr>
          <w:sz w:val="28"/>
          <w:szCs w:val="28"/>
        </w:rPr>
        <w:t>мы, габарита, фасона, расцветки или комплектации, утвержденным Постановлением Пр</w:t>
      </w:r>
      <w:r w:rsidRPr="000E437F">
        <w:rPr>
          <w:sz w:val="28"/>
          <w:szCs w:val="28"/>
        </w:rPr>
        <w:t>а</w:t>
      </w:r>
      <w:r w:rsidRPr="000E437F">
        <w:rPr>
          <w:sz w:val="28"/>
          <w:szCs w:val="28"/>
        </w:rPr>
        <w:t>вительства РФ от 19.01.1998г. № 55 «Правила продажи отдельных видов товаров» они </w:t>
      </w:r>
      <w:r w:rsidRPr="000E437F">
        <w:rPr>
          <w:bCs/>
          <w:sz w:val="28"/>
          <w:szCs w:val="28"/>
        </w:rPr>
        <w:t>не подлежат</w:t>
      </w:r>
      <w:r w:rsidRPr="000E437F">
        <w:rPr>
          <w:sz w:val="28"/>
          <w:szCs w:val="28"/>
        </w:rPr>
        <w:t> возврату продавцу как качественный товар, даже если сохранен их товарный вид, упаковка и маркировка.</w:t>
      </w:r>
    </w:p>
    <w:p w:rsidR="00AC29E2" w:rsidRPr="00FC06B5" w:rsidRDefault="00AC29E2" w:rsidP="000E437F">
      <w:pPr>
        <w:ind w:firstLine="432"/>
        <w:jc w:val="both"/>
        <w:rPr>
          <w:color w:val="000000"/>
          <w:sz w:val="28"/>
          <w:szCs w:val="28"/>
        </w:rPr>
      </w:pPr>
      <w:r w:rsidRPr="000E437F">
        <w:rPr>
          <w:sz w:val="28"/>
          <w:szCs w:val="28"/>
        </w:rPr>
        <w:t xml:space="preserve"> </w:t>
      </w:r>
      <w:r w:rsidRPr="00FC06B5">
        <w:rPr>
          <w:color w:val="000000"/>
          <w:sz w:val="28"/>
          <w:szCs w:val="28"/>
        </w:rPr>
        <w:t>Территориальный отдел Управления Роспотребнадзора по Ростовской области в Ми</w:t>
      </w:r>
      <w:r w:rsidRPr="00FC06B5">
        <w:rPr>
          <w:color w:val="000000"/>
          <w:sz w:val="28"/>
          <w:szCs w:val="28"/>
        </w:rPr>
        <w:t>л</w:t>
      </w:r>
      <w:r w:rsidRPr="00FC06B5">
        <w:rPr>
          <w:color w:val="000000"/>
          <w:sz w:val="28"/>
          <w:szCs w:val="28"/>
        </w:rPr>
        <w:t xml:space="preserve">леровском, </w:t>
      </w:r>
      <w:proofErr w:type="spellStart"/>
      <w:r w:rsidRPr="00FC06B5">
        <w:rPr>
          <w:color w:val="000000"/>
          <w:sz w:val="28"/>
          <w:szCs w:val="28"/>
        </w:rPr>
        <w:t>Чертковском</w:t>
      </w:r>
      <w:proofErr w:type="spellEnd"/>
      <w:r w:rsidRPr="00FC06B5">
        <w:rPr>
          <w:color w:val="000000"/>
          <w:sz w:val="28"/>
          <w:szCs w:val="28"/>
        </w:rPr>
        <w:t xml:space="preserve">, Тарасовском районах с 15 по 26 августа 2022г. </w:t>
      </w:r>
      <w:r w:rsidRPr="00FC06B5">
        <w:rPr>
          <w:color w:val="000000"/>
          <w:sz w:val="28"/>
          <w:szCs w:val="28"/>
        </w:rPr>
        <w:lastRenderedPageBreak/>
        <w:t xml:space="preserve">проводит «горячую </w:t>
      </w:r>
      <w:proofErr w:type="gramStart"/>
      <w:r w:rsidRPr="00FC06B5">
        <w:rPr>
          <w:color w:val="000000"/>
          <w:sz w:val="28"/>
          <w:szCs w:val="28"/>
        </w:rPr>
        <w:t>линию»  по</w:t>
      </w:r>
      <w:proofErr w:type="gramEnd"/>
      <w:r w:rsidRPr="00FC06B5">
        <w:rPr>
          <w:color w:val="000000"/>
          <w:sz w:val="28"/>
          <w:szCs w:val="28"/>
        </w:rPr>
        <w:t xml:space="preserve"> вопросам качества и безопа</w:t>
      </w:r>
      <w:bookmarkStart w:id="0" w:name="_GoBack"/>
      <w:bookmarkEnd w:id="0"/>
      <w:r w:rsidRPr="00FC06B5">
        <w:rPr>
          <w:color w:val="000000"/>
          <w:sz w:val="28"/>
          <w:szCs w:val="28"/>
        </w:rPr>
        <w:t>сности  детских товаров и школьных принадлежн</w:t>
      </w:r>
      <w:r w:rsidRPr="00FC06B5">
        <w:rPr>
          <w:color w:val="000000"/>
          <w:sz w:val="28"/>
          <w:szCs w:val="28"/>
        </w:rPr>
        <w:t>о</w:t>
      </w:r>
      <w:r w:rsidRPr="00FC06B5">
        <w:rPr>
          <w:color w:val="000000"/>
          <w:sz w:val="28"/>
          <w:szCs w:val="28"/>
        </w:rPr>
        <w:t xml:space="preserve">стей. Для получения консультаций обращаться по адресу: </w:t>
      </w:r>
      <w:proofErr w:type="spellStart"/>
      <w:r w:rsidRPr="00FC06B5">
        <w:rPr>
          <w:color w:val="000000"/>
          <w:sz w:val="28"/>
          <w:szCs w:val="28"/>
        </w:rPr>
        <w:t>г.Миллерово</w:t>
      </w:r>
      <w:proofErr w:type="spellEnd"/>
      <w:r w:rsidRPr="00FC06B5">
        <w:rPr>
          <w:color w:val="000000"/>
          <w:sz w:val="28"/>
          <w:szCs w:val="28"/>
        </w:rPr>
        <w:t>, ул. Тел</w:t>
      </w:r>
      <w:r w:rsidRPr="00FC06B5">
        <w:rPr>
          <w:color w:val="000000"/>
          <w:sz w:val="28"/>
          <w:szCs w:val="28"/>
        </w:rPr>
        <w:t>ь</w:t>
      </w:r>
      <w:r w:rsidRPr="00FC06B5">
        <w:rPr>
          <w:color w:val="000000"/>
          <w:sz w:val="28"/>
          <w:szCs w:val="28"/>
        </w:rPr>
        <w:t xml:space="preserve">мана,3; тел. 8-863-85-2-03-73; </w:t>
      </w:r>
      <w:r w:rsidRPr="00FC06B5">
        <w:rPr>
          <w:snapToGrid w:val="0"/>
          <w:color w:val="000000"/>
          <w:sz w:val="28"/>
          <w:szCs w:val="28"/>
          <w:lang w:val="en-US"/>
        </w:rPr>
        <w:t>E</w:t>
      </w:r>
      <w:r w:rsidRPr="00FC06B5">
        <w:rPr>
          <w:snapToGrid w:val="0"/>
          <w:color w:val="000000"/>
          <w:sz w:val="28"/>
          <w:szCs w:val="28"/>
        </w:rPr>
        <w:t>-</w:t>
      </w:r>
      <w:r w:rsidRPr="00FC06B5">
        <w:rPr>
          <w:snapToGrid w:val="0"/>
          <w:color w:val="000000"/>
          <w:sz w:val="28"/>
          <w:szCs w:val="28"/>
          <w:lang w:val="en-US"/>
        </w:rPr>
        <w:t>mail</w:t>
      </w:r>
      <w:r w:rsidRPr="00FC06B5">
        <w:rPr>
          <w:snapToGrid w:val="0"/>
          <w:color w:val="000000"/>
          <w:sz w:val="28"/>
          <w:szCs w:val="28"/>
        </w:rPr>
        <w:t xml:space="preserve">: </w:t>
      </w:r>
      <w:hyperlink r:id="rId8" w:history="1">
        <w:r w:rsidRPr="00FC06B5">
          <w:rPr>
            <w:rStyle w:val="ac"/>
            <w:snapToGrid w:val="0"/>
            <w:color w:val="000000"/>
            <w:sz w:val="28"/>
            <w:szCs w:val="28"/>
            <w:lang w:val="en-US"/>
          </w:rPr>
          <w:t>rpn</w:t>
        </w:r>
        <w:r w:rsidRPr="00FC06B5">
          <w:rPr>
            <w:rStyle w:val="ac"/>
            <w:snapToGrid w:val="0"/>
            <w:color w:val="000000"/>
            <w:sz w:val="28"/>
            <w:szCs w:val="28"/>
          </w:rPr>
          <w:t>22@</w:t>
        </w:r>
        <w:r w:rsidRPr="00FC06B5">
          <w:rPr>
            <w:rStyle w:val="ac"/>
            <w:snapToGrid w:val="0"/>
            <w:color w:val="000000"/>
            <w:sz w:val="28"/>
            <w:szCs w:val="28"/>
            <w:lang w:val="en-US"/>
          </w:rPr>
          <w:t>donpac</w:t>
        </w:r>
        <w:r w:rsidRPr="00FC06B5">
          <w:rPr>
            <w:rStyle w:val="ac"/>
            <w:snapToGrid w:val="0"/>
            <w:color w:val="000000"/>
            <w:sz w:val="28"/>
            <w:szCs w:val="28"/>
          </w:rPr>
          <w:t>.</w:t>
        </w:r>
        <w:proofErr w:type="spellStart"/>
        <w:r w:rsidRPr="00FC06B5">
          <w:rPr>
            <w:rStyle w:val="ac"/>
            <w:snapToGrid w:val="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FC06B5">
        <w:rPr>
          <w:snapToGrid w:val="0"/>
          <w:color w:val="000000"/>
          <w:sz w:val="28"/>
          <w:szCs w:val="28"/>
        </w:rPr>
        <w:t xml:space="preserve"> . 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A019E" w:rsidRPr="001A2F2E" w:rsidTr="00EA019E">
        <w:trPr>
          <w:trHeight w:val="52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019E" w:rsidRDefault="00EA019E" w:rsidP="001422A5">
            <w:pPr>
              <w:autoSpaceDE w:val="0"/>
              <w:autoSpaceDN w:val="0"/>
              <w:adjustRightInd w:val="0"/>
              <w:spacing w:line="280" w:lineRule="auto"/>
              <w:jc w:val="both"/>
              <w:rPr>
                <w:sz w:val="28"/>
                <w:szCs w:val="28"/>
              </w:rPr>
            </w:pPr>
          </w:p>
          <w:p w:rsidR="00A3020E" w:rsidRPr="001A2F2E" w:rsidRDefault="00A3020E" w:rsidP="001422A5">
            <w:pPr>
              <w:autoSpaceDE w:val="0"/>
              <w:autoSpaceDN w:val="0"/>
              <w:adjustRightInd w:val="0"/>
              <w:spacing w:line="2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19E" w:rsidRPr="001A2F2E" w:rsidRDefault="00EA019E" w:rsidP="001422A5">
            <w:pPr>
              <w:autoSpaceDE w:val="0"/>
              <w:autoSpaceDN w:val="0"/>
              <w:adjustRightInd w:val="0"/>
              <w:spacing w:line="280" w:lineRule="auto"/>
              <w:ind w:left="680" w:firstLine="540"/>
              <w:jc w:val="right"/>
              <w:rPr>
                <w:sz w:val="28"/>
                <w:szCs w:val="28"/>
              </w:rPr>
            </w:pPr>
          </w:p>
        </w:tc>
      </w:tr>
    </w:tbl>
    <w:p w:rsidR="00EA019E" w:rsidRPr="001A2F2E" w:rsidRDefault="00EA019E" w:rsidP="00EA019E">
      <w:pPr>
        <w:jc w:val="center"/>
        <w:rPr>
          <w:bCs/>
          <w:sz w:val="28"/>
          <w:szCs w:val="28"/>
          <w:lang w:eastAsia="en-US" w:bidi="en-US"/>
        </w:rPr>
      </w:pPr>
    </w:p>
    <w:p w:rsidR="0029151C" w:rsidRPr="00A7719E" w:rsidRDefault="001455CF" w:rsidP="00A7719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E80023" w:rsidRPr="00A7719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E80023" w:rsidRPr="00A7719E">
        <w:rPr>
          <w:sz w:val="28"/>
          <w:szCs w:val="28"/>
        </w:rPr>
        <w:t xml:space="preserve"> М</w:t>
      </w:r>
      <w:r w:rsidR="002F17FB" w:rsidRPr="00A7719E">
        <w:rPr>
          <w:sz w:val="28"/>
          <w:szCs w:val="28"/>
        </w:rPr>
        <w:t>Б</w:t>
      </w:r>
      <w:r w:rsidR="000D13EE" w:rsidRPr="00A7719E">
        <w:rPr>
          <w:sz w:val="28"/>
          <w:szCs w:val="28"/>
        </w:rPr>
        <w:t>У</w:t>
      </w:r>
      <w:proofErr w:type="gramEnd"/>
      <w:r w:rsidR="0044536C" w:rsidRPr="00A7719E">
        <w:rPr>
          <w:sz w:val="28"/>
          <w:szCs w:val="28"/>
        </w:rPr>
        <w:t xml:space="preserve"> ДПО</w:t>
      </w:r>
      <w:r w:rsidR="000D13EE" w:rsidRPr="00A7719E">
        <w:rPr>
          <w:sz w:val="28"/>
          <w:szCs w:val="28"/>
        </w:rPr>
        <w:t xml:space="preserve"> «МиРЦ»                      </w:t>
      </w:r>
      <w:r w:rsidR="00471A21" w:rsidRPr="00A7719E">
        <w:rPr>
          <w:sz w:val="28"/>
          <w:szCs w:val="28"/>
        </w:rPr>
        <w:t xml:space="preserve">             </w:t>
      </w:r>
      <w:r w:rsidR="00FA26E2" w:rsidRPr="00A7719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FA26E2" w:rsidRPr="00A7719E">
        <w:rPr>
          <w:sz w:val="28"/>
          <w:szCs w:val="28"/>
        </w:rPr>
        <w:t xml:space="preserve">   </w:t>
      </w:r>
      <w:r w:rsidR="0004424C">
        <w:rPr>
          <w:sz w:val="28"/>
          <w:szCs w:val="28"/>
        </w:rPr>
        <w:t xml:space="preserve">        </w:t>
      </w:r>
      <w:r w:rsidR="00FA26E2" w:rsidRPr="00A7719E">
        <w:rPr>
          <w:sz w:val="28"/>
          <w:szCs w:val="28"/>
        </w:rPr>
        <w:t xml:space="preserve">      </w:t>
      </w:r>
      <w:r w:rsidR="00A7719E">
        <w:rPr>
          <w:sz w:val="28"/>
          <w:szCs w:val="28"/>
        </w:rPr>
        <w:t xml:space="preserve"> </w:t>
      </w:r>
      <w:r>
        <w:rPr>
          <w:sz w:val="28"/>
          <w:szCs w:val="28"/>
        </w:rPr>
        <w:t>И.Г. Маяцкая</w:t>
      </w:r>
    </w:p>
    <w:p w:rsidR="00E5165A" w:rsidRDefault="00E5165A" w:rsidP="00FA26E2">
      <w:pPr>
        <w:rPr>
          <w:rFonts w:ascii="Calibri" w:hAnsi="Calibri"/>
          <w:sz w:val="22"/>
          <w:szCs w:val="22"/>
        </w:rPr>
      </w:pPr>
    </w:p>
    <w:p w:rsidR="00A7719E" w:rsidRDefault="00A7719E" w:rsidP="00FA26E2">
      <w:pPr>
        <w:rPr>
          <w:rFonts w:ascii="Calibri" w:hAnsi="Calibri"/>
          <w:sz w:val="22"/>
          <w:szCs w:val="22"/>
        </w:rPr>
      </w:pPr>
    </w:p>
    <w:p w:rsidR="00A758C4" w:rsidRDefault="00A758C4" w:rsidP="00FA26E2">
      <w:pPr>
        <w:rPr>
          <w:rFonts w:ascii="Calibri" w:hAnsi="Calibri"/>
          <w:sz w:val="22"/>
          <w:szCs w:val="22"/>
        </w:rPr>
      </w:pPr>
    </w:p>
    <w:p w:rsidR="0004424C" w:rsidRDefault="0004424C" w:rsidP="00FA26E2">
      <w:pPr>
        <w:rPr>
          <w:rFonts w:ascii="Calibri" w:hAnsi="Calibri"/>
          <w:sz w:val="22"/>
          <w:szCs w:val="22"/>
        </w:rPr>
      </w:pPr>
    </w:p>
    <w:p w:rsidR="0004424C" w:rsidRDefault="0004424C" w:rsidP="00FA26E2">
      <w:pPr>
        <w:rPr>
          <w:rFonts w:ascii="Calibri" w:hAnsi="Calibri"/>
          <w:sz w:val="22"/>
          <w:szCs w:val="22"/>
        </w:rPr>
      </w:pPr>
    </w:p>
    <w:p w:rsidR="0004424C" w:rsidRDefault="0004424C" w:rsidP="00FA26E2">
      <w:pPr>
        <w:rPr>
          <w:rFonts w:ascii="Calibri" w:hAnsi="Calibri"/>
          <w:sz w:val="22"/>
          <w:szCs w:val="22"/>
        </w:rPr>
      </w:pPr>
    </w:p>
    <w:p w:rsidR="0056648E" w:rsidRDefault="0056648E" w:rsidP="00FA26E2">
      <w:pPr>
        <w:rPr>
          <w:rFonts w:ascii="Calibri" w:hAnsi="Calibri"/>
          <w:sz w:val="22"/>
          <w:szCs w:val="22"/>
        </w:rPr>
      </w:pPr>
    </w:p>
    <w:p w:rsidR="00A3020E" w:rsidRDefault="00A3020E" w:rsidP="00FA26E2">
      <w:pPr>
        <w:rPr>
          <w:rFonts w:ascii="Calibri" w:hAnsi="Calibri"/>
          <w:sz w:val="22"/>
          <w:szCs w:val="22"/>
        </w:rPr>
      </w:pPr>
    </w:p>
    <w:p w:rsidR="00A3020E" w:rsidRDefault="00A3020E" w:rsidP="00FA26E2">
      <w:pPr>
        <w:rPr>
          <w:rFonts w:ascii="Calibri" w:hAnsi="Calibri"/>
          <w:sz w:val="22"/>
          <w:szCs w:val="22"/>
        </w:rPr>
      </w:pPr>
    </w:p>
    <w:p w:rsidR="00436003" w:rsidRDefault="00436003" w:rsidP="00FA26E2">
      <w:pPr>
        <w:rPr>
          <w:rFonts w:ascii="Calibri" w:hAnsi="Calibri"/>
          <w:sz w:val="22"/>
          <w:szCs w:val="22"/>
        </w:rPr>
      </w:pPr>
    </w:p>
    <w:p w:rsidR="00436003" w:rsidRDefault="00436003" w:rsidP="00FA26E2">
      <w:pPr>
        <w:rPr>
          <w:rFonts w:ascii="Calibri" w:hAnsi="Calibri"/>
          <w:sz w:val="22"/>
          <w:szCs w:val="22"/>
        </w:rPr>
      </w:pPr>
    </w:p>
    <w:p w:rsidR="00436003" w:rsidRDefault="00436003" w:rsidP="00FA26E2">
      <w:pPr>
        <w:rPr>
          <w:rFonts w:ascii="Calibri" w:hAnsi="Calibri"/>
          <w:sz w:val="22"/>
          <w:szCs w:val="22"/>
        </w:rPr>
      </w:pPr>
    </w:p>
    <w:p w:rsidR="00436003" w:rsidRDefault="00436003" w:rsidP="00FA26E2">
      <w:pPr>
        <w:rPr>
          <w:rFonts w:ascii="Calibri" w:hAnsi="Calibri"/>
          <w:sz w:val="22"/>
          <w:szCs w:val="22"/>
        </w:rPr>
      </w:pPr>
    </w:p>
    <w:p w:rsidR="00436003" w:rsidRDefault="00436003" w:rsidP="00FA26E2">
      <w:pPr>
        <w:rPr>
          <w:rFonts w:ascii="Calibri" w:hAnsi="Calibri"/>
          <w:sz w:val="22"/>
          <w:szCs w:val="22"/>
        </w:rPr>
      </w:pPr>
    </w:p>
    <w:p w:rsidR="00436003" w:rsidRDefault="00436003" w:rsidP="00FA26E2">
      <w:pPr>
        <w:rPr>
          <w:rFonts w:ascii="Calibri" w:hAnsi="Calibri"/>
          <w:sz w:val="22"/>
          <w:szCs w:val="22"/>
        </w:rPr>
      </w:pPr>
    </w:p>
    <w:p w:rsidR="00436003" w:rsidRDefault="00436003" w:rsidP="00FA26E2">
      <w:pPr>
        <w:rPr>
          <w:rFonts w:ascii="Calibri" w:hAnsi="Calibri"/>
          <w:sz w:val="22"/>
          <w:szCs w:val="22"/>
        </w:rPr>
      </w:pPr>
    </w:p>
    <w:p w:rsidR="0004424C" w:rsidRDefault="0004424C" w:rsidP="00FA26E2">
      <w:pPr>
        <w:rPr>
          <w:rFonts w:ascii="Calibri" w:hAnsi="Calibri"/>
          <w:sz w:val="22"/>
          <w:szCs w:val="22"/>
        </w:rPr>
      </w:pPr>
    </w:p>
    <w:p w:rsidR="0004424C" w:rsidRDefault="0004424C" w:rsidP="00FA26E2">
      <w:pPr>
        <w:rPr>
          <w:rFonts w:ascii="Calibri" w:hAnsi="Calibri"/>
          <w:sz w:val="22"/>
          <w:szCs w:val="22"/>
        </w:rPr>
      </w:pPr>
    </w:p>
    <w:p w:rsidR="002828B5" w:rsidRPr="0081758C" w:rsidRDefault="002828B5" w:rsidP="002828B5">
      <w:pPr>
        <w:jc w:val="both"/>
        <w:rPr>
          <w:sz w:val="22"/>
          <w:szCs w:val="16"/>
        </w:rPr>
      </w:pPr>
      <w:r w:rsidRPr="0081758C">
        <w:rPr>
          <w:sz w:val="22"/>
          <w:szCs w:val="16"/>
        </w:rPr>
        <w:t>Сахненко</w:t>
      </w:r>
      <w:r>
        <w:rPr>
          <w:sz w:val="22"/>
          <w:szCs w:val="16"/>
        </w:rPr>
        <w:t xml:space="preserve"> Елена Федоровна</w:t>
      </w:r>
    </w:p>
    <w:p w:rsidR="002828B5" w:rsidRPr="0081758C" w:rsidRDefault="002828B5" w:rsidP="002828B5">
      <w:pPr>
        <w:rPr>
          <w:sz w:val="22"/>
          <w:szCs w:val="16"/>
        </w:rPr>
      </w:pPr>
      <w:r>
        <w:rPr>
          <w:sz w:val="22"/>
          <w:szCs w:val="16"/>
        </w:rPr>
        <w:t>+7</w:t>
      </w:r>
      <w:r w:rsidRPr="0081758C">
        <w:rPr>
          <w:sz w:val="22"/>
          <w:szCs w:val="16"/>
        </w:rPr>
        <w:t xml:space="preserve"> (86385)</w:t>
      </w:r>
      <w:r>
        <w:rPr>
          <w:sz w:val="22"/>
          <w:szCs w:val="16"/>
        </w:rPr>
        <w:t xml:space="preserve"> 3-80-82</w:t>
      </w:r>
    </w:p>
    <w:sectPr w:rsidR="002828B5" w:rsidRPr="0081758C" w:rsidSect="00FC06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9A6"/>
    <w:multiLevelType w:val="multilevel"/>
    <w:tmpl w:val="C86C4F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11634795"/>
    <w:multiLevelType w:val="hybridMultilevel"/>
    <w:tmpl w:val="BA48D59C"/>
    <w:lvl w:ilvl="0" w:tplc="C002B5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9561D98"/>
    <w:multiLevelType w:val="hybridMultilevel"/>
    <w:tmpl w:val="3BD271D0"/>
    <w:lvl w:ilvl="0" w:tplc="A120FB4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8E15864"/>
    <w:multiLevelType w:val="hybridMultilevel"/>
    <w:tmpl w:val="A4AA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B3900"/>
    <w:multiLevelType w:val="hybridMultilevel"/>
    <w:tmpl w:val="8FAE6D48"/>
    <w:lvl w:ilvl="0" w:tplc="B4E40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E40A2"/>
    <w:multiLevelType w:val="multilevel"/>
    <w:tmpl w:val="953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C623F0"/>
    <w:multiLevelType w:val="hybridMultilevel"/>
    <w:tmpl w:val="65C6E8DA"/>
    <w:lvl w:ilvl="0" w:tplc="E3D4E85A">
      <w:start w:val="1"/>
      <w:numFmt w:val="decimal"/>
      <w:lvlText w:val="%1."/>
      <w:lvlJc w:val="left"/>
      <w:pPr>
        <w:ind w:left="2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5" w:hanging="360"/>
      </w:pPr>
    </w:lvl>
    <w:lvl w:ilvl="2" w:tplc="0419001B" w:tentative="1">
      <w:start w:val="1"/>
      <w:numFmt w:val="lowerRoman"/>
      <w:lvlText w:val="%3."/>
      <w:lvlJc w:val="right"/>
      <w:pPr>
        <w:ind w:left="3565" w:hanging="180"/>
      </w:pPr>
    </w:lvl>
    <w:lvl w:ilvl="3" w:tplc="0419000F" w:tentative="1">
      <w:start w:val="1"/>
      <w:numFmt w:val="decimal"/>
      <w:lvlText w:val="%4."/>
      <w:lvlJc w:val="left"/>
      <w:pPr>
        <w:ind w:left="4285" w:hanging="360"/>
      </w:pPr>
    </w:lvl>
    <w:lvl w:ilvl="4" w:tplc="04190019" w:tentative="1">
      <w:start w:val="1"/>
      <w:numFmt w:val="lowerLetter"/>
      <w:lvlText w:val="%5."/>
      <w:lvlJc w:val="left"/>
      <w:pPr>
        <w:ind w:left="5005" w:hanging="360"/>
      </w:pPr>
    </w:lvl>
    <w:lvl w:ilvl="5" w:tplc="0419001B" w:tentative="1">
      <w:start w:val="1"/>
      <w:numFmt w:val="lowerRoman"/>
      <w:lvlText w:val="%6."/>
      <w:lvlJc w:val="right"/>
      <w:pPr>
        <w:ind w:left="5725" w:hanging="180"/>
      </w:pPr>
    </w:lvl>
    <w:lvl w:ilvl="6" w:tplc="0419000F" w:tentative="1">
      <w:start w:val="1"/>
      <w:numFmt w:val="decimal"/>
      <w:lvlText w:val="%7."/>
      <w:lvlJc w:val="left"/>
      <w:pPr>
        <w:ind w:left="6445" w:hanging="360"/>
      </w:pPr>
    </w:lvl>
    <w:lvl w:ilvl="7" w:tplc="04190019" w:tentative="1">
      <w:start w:val="1"/>
      <w:numFmt w:val="lowerLetter"/>
      <w:lvlText w:val="%8."/>
      <w:lvlJc w:val="left"/>
      <w:pPr>
        <w:ind w:left="7165" w:hanging="360"/>
      </w:pPr>
    </w:lvl>
    <w:lvl w:ilvl="8" w:tplc="0419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7" w15:restartNumberingAfterBreak="0">
    <w:nsid w:val="70C80B0F"/>
    <w:multiLevelType w:val="multilevel"/>
    <w:tmpl w:val="DCFA0D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C3DA8"/>
    <w:multiLevelType w:val="hybridMultilevel"/>
    <w:tmpl w:val="25A6BA1C"/>
    <w:lvl w:ilvl="0" w:tplc="C5C8413C">
      <w:start w:val="1"/>
      <w:numFmt w:val="decimal"/>
      <w:lvlText w:val="%1."/>
      <w:lvlJc w:val="left"/>
      <w:pPr>
        <w:ind w:left="176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1EC391A"/>
    <w:multiLevelType w:val="hybridMultilevel"/>
    <w:tmpl w:val="F55A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2419C"/>
    <w:multiLevelType w:val="multilevel"/>
    <w:tmpl w:val="707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A1261"/>
    <w:multiLevelType w:val="multilevel"/>
    <w:tmpl w:val="83164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7805A0"/>
    <w:multiLevelType w:val="hybridMultilevel"/>
    <w:tmpl w:val="591AA398"/>
    <w:lvl w:ilvl="0" w:tplc="D9A65B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C2"/>
    <w:rsid w:val="000011EF"/>
    <w:rsid w:val="00002368"/>
    <w:rsid w:val="000128A4"/>
    <w:rsid w:val="000307E4"/>
    <w:rsid w:val="000425B9"/>
    <w:rsid w:val="00043720"/>
    <w:rsid w:val="0004424C"/>
    <w:rsid w:val="00053DEF"/>
    <w:rsid w:val="0005609B"/>
    <w:rsid w:val="00067E74"/>
    <w:rsid w:val="00070CCA"/>
    <w:rsid w:val="00074C2B"/>
    <w:rsid w:val="0009099A"/>
    <w:rsid w:val="000915C0"/>
    <w:rsid w:val="000A058E"/>
    <w:rsid w:val="000B37E5"/>
    <w:rsid w:val="000B5EA9"/>
    <w:rsid w:val="000C20FA"/>
    <w:rsid w:val="000C3DA6"/>
    <w:rsid w:val="000C7C2C"/>
    <w:rsid w:val="000D0BB6"/>
    <w:rsid w:val="000D13EE"/>
    <w:rsid w:val="000D216D"/>
    <w:rsid w:val="000D3888"/>
    <w:rsid w:val="000E0A87"/>
    <w:rsid w:val="000E2202"/>
    <w:rsid w:val="000E437F"/>
    <w:rsid w:val="001277FC"/>
    <w:rsid w:val="00136119"/>
    <w:rsid w:val="00141968"/>
    <w:rsid w:val="001422A5"/>
    <w:rsid w:val="00144578"/>
    <w:rsid w:val="001455CF"/>
    <w:rsid w:val="00146D2C"/>
    <w:rsid w:val="00157AF8"/>
    <w:rsid w:val="00167D3D"/>
    <w:rsid w:val="00171B20"/>
    <w:rsid w:val="0018236F"/>
    <w:rsid w:val="001916DD"/>
    <w:rsid w:val="00194F77"/>
    <w:rsid w:val="001B1AAC"/>
    <w:rsid w:val="001B48CA"/>
    <w:rsid w:val="001B6F0D"/>
    <w:rsid w:val="001C064A"/>
    <w:rsid w:val="001E721E"/>
    <w:rsid w:val="001F1875"/>
    <w:rsid w:val="001F2548"/>
    <w:rsid w:val="001F5069"/>
    <w:rsid w:val="002030D4"/>
    <w:rsid w:val="00215C77"/>
    <w:rsid w:val="0022305A"/>
    <w:rsid w:val="00225DC4"/>
    <w:rsid w:val="00235EB4"/>
    <w:rsid w:val="00242442"/>
    <w:rsid w:val="00254976"/>
    <w:rsid w:val="00262FE9"/>
    <w:rsid w:val="002633A1"/>
    <w:rsid w:val="002646DF"/>
    <w:rsid w:val="00264753"/>
    <w:rsid w:val="002674E8"/>
    <w:rsid w:val="002828B5"/>
    <w:rsid w:val="002876A8"/>
    <w:rsid w:val="0029151C"/>
    <w:rsid w:val="00296CB6"/>
    <w:rsid w:val="002A16F7"/>
    <w:rsid w:val="002A6891"/>
    <w:rsid w:val="002B66D0"/>
    <w:rsid w:val="002C7AA4"/>
    <w:rsid w:val="002D35DF"/>
    <w:rsid w:val="002D6749"/>
    <w:rsid w:val="002E78C7"/>
    <w:rsid w:val="002F17FB"/>
    <w:rsid w:val="00303FEF"/>
    <w:rsid w:val="00307718"/>
    <w:rsid w:val="00317BC1"/>
    <w:rsid w:val="00317F56"/>
    <w:rsid w:val="00321F89"/>
    <w:rsid w:val="003272BC"/>
    <w:rsid w:val="003362B7"/>
    <w:rsid w:val="00360AAE"/>
    <w:rsid w:val="00370228"/>
    <w:rsid w:val="0037548F"/>
    <w:rsid w:val="003900CD"/>
    <w:rsid w:val="00390309"/>
    <w:rsid w:val="003A696F"/>
    <w:rsid w:val="003B0C30"/>
    <w:rsid w:val="003B1666"/>
    <w:rsid w:val="003B5CF2"/>
    <w:rsid w:val="003E6F13"/>
    <w:rsid w:val="003F0B6E"/>
    <w:rsid w:val="003F4FF7"/>
    <w:rsid w:val="00400E52"/>
    <w:rsid w:val="0040663C"/>
    <w:rsid w:val="0041497C"/>
    <w:rsid w:val="004205CE"/>
    <w:rsid w:val="00436003"/>
    <w:rsid w:val="00436F6B"/>
    <w:rsid w:val="00441FF7"/>
    <w:rsid w:val="0044536C"/>
    <w:rsid w:val="00450899"/>
    <w:rsid w:val="00453793"/>
    <w:rsid w:val="00463F1D"/>
    <w:rsid w:val="00466AB4"/>
    <w:rsid w:val="00471A21"/>
    <w:rsid w:val="0048107B"/>
    <w:rsid w:val="00484E08"/>
    <w:rsid w:val="004917DF"/>
    <w:rsid w:val="004A0255"/>
    <w:rsid w:val="004A07A0"/>
    <w:rsid w:val="004A453C"/>
    <w:rsid w:val="004A458D"/>
    <w:rsid w:val="004C54B4"/>
    <w:rsid w:val="004C7BE1"/>
    <w:rsid w:val="004E136E"/>
    <w:rsid w:val="004E3D4D"/>
    <w:rsid w:val="004F243A"/>
    <w:rsid w:val="005233BB"/>
    <w:rsid w:val="00551C58"/>
    <w:rsid w:val="00556186"/>
    <w:rsid w:val="005647C3"/>
    <w:rsid w:val="0056648E"/>
    <w:rsid w:val="005702E7"/>
    <w:rsid w:val="00573062"/>
    <w:rsid w:val="00584647"/>
    <w:rsid w:val="00590F60"/>
    <w:rsid w:val="005A01F1"/>
    <w:rsid w:val="005A3C54"/>
    <w:rsid w:val="005B13FD"/>
    <w:rsid w:val="005B5E83"/>
    <w:rsid w:val="005C01BB"/>
    <w:rsid w:val="005C4775"/>
    <w:rsid w:val="005D0C5C"/>
    <w:rsid w:val="005E7FE4"/>
    <w:rsid w:val="005F2EEE"/>
    <w:rsid w:val="005F4DAC"/>
    <w:rsid w:val="005F6B91"/>
    <w:rsid w:val="0060246B"/>
    <w:rsid w:val="0060315B"/>
    <w:rsid w:val="00603445"/>
    <w:rsid w:val="00627DC2"/>
    <w:rsid w:val="00631C0E"/>
    <w:rsid w:val="00661AEE"/>
    <w:rsid w:val="00685B27"/>
    <w:rsid w:val="0068722F"/>
    <w:rsid w:val="0069143F"/>
    <w:rsid w:val="006A011A"/>
    <w:rsid w:val="006D0714"/>
    <w:rsid w:val="006E1F05"/>
    <w:rsid w:val="006F032C"/>
    <w:rsid w:val="00705E05"/>
    <w:rsid w:val="007111E0"/>
    <w:rsid w:val="007136FE"/>
    <w:rsid w:val="00720627"/>
    <w:rsid w:val="00732152"/>
    <w:rsid w:val="00735F5D"/>
    <w:rsid w:val="00737C24"/>
    <w:rsid w:val="00747A2E"/>
    <w:rsid w:val="00765F19"/>
    <w:rsid w:val="007665C8"/>
    <w:rsid w:val="007770B9"/>
    <w:rsid w:val="00782D94"/>
    <w:rsid w:val="00787455"/>
    <w:rsid w:val="007903B1"/>
    <w:rsid w:val="00796EAC"/>
    <w:rsid w:val="007A3F6B"/>
    <w:rsid w:val="007A4283"/>
    <w:rsid w:val="007B0551"/>
    <w:rsid w:val="007B07D9"/>
    <w:rsid w:val="007B7D90"/>
    <w:rsid w:val="007C07C2"/>
    <w:rsid w:val="007C2D6E"/>
    <w:rsid w:val="007D0330"/>
    <w:rsid w:val="007D1FD4"/>
    <w:rsid w:val="007E711C"/>
    <w:rsid w:val="007F14D1"/>
    <w:rsid w:val="008102AC"/>
    <w:rsid w:val="00821A79"/>
    <w:rsid w:val="00821ABE"/>
    <w:rsid w:val="00826D32"/>
    <w:rsid w:val="0083006A"/>
    <w:rsid w:val="00845B68"/>
    <w:rsid w:val="00850B8E"/>
    <w:rsid w:val="008625EF"/>
    <w:rsid w:val="00866051"/>
    <w:rsid w:val="00870148"/>
    <w:rsid w:val="008770B1"/>
    <w:rsid w:val="00883347"/>
    <w:rsid w:val="008918E2"/>
    <w:rsid w:val="00895296"/>
    <w:rsid w:val="008A23B2"/>
    <w:rsid w:val="008A5E23"/>
    <w:rsid w:val="008B32D1"/>
    <w:rsid w:val="008B5B6D"/>
    <w:rsid w:val="008C24E6"/>
    <w:rsid w:val="008C3FCD"/>
    <w:rsid w:val="008D26BC"/>
    <w:rsid w:val="008D3959"/>
    <w:rsid w:val="008D4DC9"/>
    <w:rsid w:val="008D55A5"/>
    <w:rsid w:val="008D648D"/>
    <w:rsid w:val="00901EDD"/>
    <w:rsid w:val="009060DB"/>
    <w:rsid w:val="00913DBC"/>
    <w:rsid w:val="00914A7C"/>
    <w:rsid w:val="00915035"/>
    <w:rsid w:val="00915036"/>
    <w:rsid w:val="009165CE"/>
    <w:rsid w:val="00916B44"/>
    <w:rsid w:val="009302D9"/>
    <w:rsid w:val="009477A5"/>
    <w:rsid w:val="00952198"/>
    <w:rsid w:val="0095405C"/>
    <w:rsid w:val="009540E7"/>
    <w:rsid w:val="00965441"/>
    <w:rsid w:val="0097321D"/>
    <w:rsid w:val="00982ABB"/>
    <w:rsid w:val="009836A0"/>
    <w:rsid w:val="00984AD1"/>
    <w:rsid w:val="00994290"/>
    <w:rsid w:val="009A5746"/>
    <w:rsid w:val="009A627D"/>
    <w:rsid w:val="009E0397"/>
    <w:rsid w:val="009E6E62"/>
    <w:rsid w:val="009F25FA"/>
    <w:rsid w:val="009F3659"/>
    <w:rsid w:val="009F3F9D"/>
    <w:rsid w:val="009F62EB"/>
    <w:rsid w:val="00A15AA0"/>
    <w:rsid w:val="00A162E3"/>
    <w:rsid w:val="00A17F29"/>
    <w:rsid w:val="00A212A2"/>
    <w:rsid w:val="00A3020E"/>
    <w:rsid w:val="00A435C4"/>
    <w:rsid w:val="00A50265"/>
    <w:rsid w:val="00A54DFA"/>
    <w:rsid w:val="00A649B3"/>
    <w:rsid w:val="00A64F4C"/>
    <w:rsid w:val="00A758C4"/>
    <w:rsid w:val="00A7719E"/>
    <w:rsid w:val="00A8458D"/>
    <w:rsid w:val="00A8510B"/>
    <w:rsid w:val="00A8659B"/>
    <w:rsid w:val="00A92CA0"/>
    <w:rsid w:val="00AA6FE6"/>
    <w:rsid w:val="00AB3C65"/>
    <w:rsid w:val="00AB4448"/>
    <w:rsid w:val="00AC29E2"/>
    <w:rsid w:val="00AD3E26"/>
    <w:rsid w:val="00AD5ABA"/>
    <w:rsid w:val="00AE6B58"/>
    <w:rsid w:val="00B115BA"/>
    <w:rsid w:val="00B11A82"/>
    <w:rsid w:val="00B153D6"/>
    <w:rsid w:val="00B16A0E"/>
    <w:rsid w:val="00B354EE"/>
    <w:rsid w:val="00B449AB"/>
    <w:rsid w:val="00B6003A"/>
    <w:rsid w:val="00B62F4F"/>
    <w:rsid w:val="00B660F4"/>
    <w:rsid w:val="00B67C60"/>
    <w:rsid w:val="00B70C04"/>
    <w:rsid w:val="00B90295"/>
    <w:rsid w:val="00B9460F"/>
    <w:rsid w:val="00B96BE3"/>
    <w:rsid w:val="00BB42C3"/>
    <w:rsid w:val="00BE2C34"/>
    <w:rsid w:val="00BE373D"/>
    <w:rsid w:val="00BE7B0E"/>
    <w:rsid w:val="00BF5B18"/>
    <w:rsid w:val="00C023AA"/>
    <w:rsid w:val="00C02A40"/>
    <w:rsid w:val="00C11313"/>
    <w:rsid w:val="00C16DEE"/>
    <w:rsid w:val="00C23907"/>
    <w:rsid w:val="00C35834"/>
    <w:rsid w:val="00C358DC"/>
    <w:rsid w:val="00C35997"/>
    <w:rsid w:val="00C36CDC"/>
    <w:rsid w:val="00C4188A"/>
    <w:rsid w:val="00C41BB3"/>
    <w:rsid w:val="00C51CE3"/>
    <w:rsid w:val="00C5294E"/>
    <w:rsid w:val="00C549CC"/>
    <w:rsid w:val="00C71BE0"/>
    <w:rsid w:val="00C726BD"/>
    <w:rsid w:val="00C75DB8"/>
    <w:rsid w:val="00C8285F"/>
    <w:rsid w:val="00C85705"/>
    <w:rsid w:val="00C907C9"/>
    <w:rsid w:val="00C90DB3"/>
    <w:rsid w:val="00CB7382"/>
    <w:rsid w:val="00CC03A7"/>
    <w:rsid w:val="00CC0555"/>
    <w:rsid w:val="00CE3966"/>
    <w:rsid w:val="00CF15B0"/>
    <w:rsid w:val="00CF3C8C"/>
    <w:rsid w:val="00CF754B"/>
    <w:rsid w:val="00D01BFC"/>
    <w:rsid w:val="00D03B33"/>
    <w:rsid w:val="00D06C8B"/>
    <w:rsid w:val="00D12D36"/>
    <w:rsid w:val="00D21FC8"/>
    <w:rsid w:val="00D2227D"/>
    <w:rsid w:val="00D341BB"/>
    <w:rsid w:val="00D46BB2"/>
    <w:rsid w:val="00D72E2A"/>
    <w:rsid w:val="00D77950"/>
    <w:rsid w:val="00D800E4"/>
    <w:rsid w:val="00D9324B"/>
    <w:rsid w:val="00D953DC"/>
    <w:rsid w:val="00DA2EBB"/>
    <w:rsid w:val="00DA43E1"/>
    <w:rsid w:val="00DB151E"/>
    <w:rsid w:val="00DB496C"/>
    <w:rsid w:val="00DB63B7"/>
    <w:rsid w:val="00DB6501"/>
    <w:rsid w:val="00DC0EAA"/>
    <w:rsid w:val="00E02FF3"/>
    <w:rsid w:val="00E30C76"/>
    <w:rsid w:val="00E34D43"/>
    <w:rsid w:val="00E459AA"/>
    <w:rsid w:val="00E46A6E"/>
    <w:rsid w:val="00E47224"/>
    <w:rsid w:val="00E5165A"/>
    <w:rsid w:val="00E5339E"/>
    <w:rsid w:val="00E5495F"/>
    <w:rsid w:val="00E80023"/>
    <w:rsid w:val="00E8548F"/>
    <w:rsid w:val="00EA019E"/>
    <w:rsid w:val="00EA291A"/>
    <w:rsid w:val="00EB1139"/>
    <w:rsid w:val="00EB3FC8"/>
    <w:rsid w:val="00EC212E"/>
    <w:rsid w:val="00EC5592"/>
    <w:rsid w:val="00EE09BE"/>
    <w:rsid w:val="00EF1E6B"/>
    <w:rsid w:val="00EF22DD"/>
    <w:rsid w:val="00EF2746"/>
    <w:rsid w:val="00EF6932"/>
    <w:rsid w:val="00F01072"/>
    <w:rsid w:val="00F0556D"/>
    <w:rsid w:val="00F25286"/>
    <w:rsid w:val="00F30476"/>
    <w:rsid w:val="00F4622C"/>
    <w:rsid w:val="00F46F3C"/>
    <w:rsid w:val="00F51FBE"/>
    <w:rsid w:val="00F576E4"/>
    <w:rsid w:val="00F61FD2"/>
    <w:rsid w:val="00F65730"/>
    <w:rsid w:val="00F674FD"/>
    <w:rsid w:val="00F67DDB"/>
    <w:rsid w:val="00F71495"/>
    <w:rsid w:val="00F83976"/>
    <w:rsid w:val="00FA26E2"/>
    <w:rsid w:val="00FA6681"/>
    <w:rsid w:val="00FA7190"/>
    <w:rsid w:val="00FB016F"/>
    <w:rsid w:val="00FB0B90"/>
    <w:rsid w:val="00FB1269"/>
    <w:rsid w:val="00FB479F"/>
    <w:rsid w:val="00FC06B5"/>
    <w:rsid w:val="00FD00AF"/>
    <w:rsid w:val="00FD24D5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C5AB"/>
  <w15:docId w15:val="{05A84923-F995-4AE1-94BD-7B1FDAEF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E721E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309"/>
    <w:pPr>
      <w:spacing w:before="100" w:beforeAutospacing="1" w:after="100" w:afterAutospacing="1"/>
      <w:outlineLvl w:val="0"/>
    </w:pPr>
    <w:rPr>
      <w:rFonts w:ascii="Georgia" w:hAnsi="Georgia"/>
      <w:color w:val="000000"/>
      <w:kern w:val="36"/>
      <w:sz w:val="60"/>
      <w:szCs w:val="60"/>
    </w:rPr>
  </w:style>
  <w:style w:type="paragraph" w:styleId="2">
    <w:name w:val="heading 2"/>
    <w:basedOn w:val="a"/>
    <w:next w:val="a"/>
    <w:link w:val="20"/>
    <w:uiPriority w:val="9"/>
    <w:qFormat/>
    <w:rsid w:val="007C07C2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0309"/>
    <w:pPr>
      <w:spacing w:before="100" w:beforeAutospacing="1" w:after="100" w:afterAutospacing="1"/>
      <w:outlineLvl w:val="2"/>
    </w:pPr>
    <w:rPr>
      <w:rFonts w:ascii="Georgia" w:hAnsi="Georgia"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0309"/>
    <w:rPr>
      <w:rFonts w:ascii="Georgia" w:eastAsia="Times New Roman" w:hAnsi="Georgia"/>
      <w:color w:val="000000"/>
      <w:kern w:val="36"/>
      <w:sz w:val="60"/>
      <w:szCs w:val="60"/>
    </w:rPr>
  </w:style>
  <w:style w:type="character" w:customStyle="1" w:styleId="20">
    <w:name w:val="Заголовок 2 Знак"/>
    <w:link w:val="2"/>
    <w:uiPriority w:val="9"/>
    <w:rsid w:val="007C07C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390309"/>
    <w:rPr>
      <w:rFonts w:ascii="Georgia" w:eastAsia="Times New Roman" w:hAnsi="Georgia"/>
      <w:color w:val="000000"/>
      <w:sz w:val="29"/>
      <w:szCs w:val="29"/>
    </w:rPr>
  </w:style>
  <w:style w:type="paragraph" w:styleId="a3">
    <w:name w:val="header"/>
    <w:basedOn w:val="a"/>
    <w:link w:val="a4"/>
    <w:rsid w:val="007C07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7C0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C07C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7C2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7C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A435C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A435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B73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nhideWhenUsed/>
    <w:rsid w:val="005C01B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1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0"/>
    <w:rsid w:val="00782D94"/>
  </w:style>
  <w:style w:type="character" w:customStyle="1" w:styleId="b-serp-urlmark1">
    <w:name w:val="b-serp-url__mark1"/>
    <w:basedOn w:val="a0"/>
    <w:rsid w:val="00782D94"/>
  </w:style>
  <w:style w:type="paragraph" w:styleId="ae">
    <w:name w:val="Normal (Web)"/>
    <w:basedOn w:val="a"/>
    <w:unhideWhenUsed/>
    <w:rsid w:val="000128A4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0C3DA6"/>
  </w:style>
  <w:style w:type="paragraph" w:customStyle="1" w:styleId="msonormalmrcssattr">
    <w:name w:val="msonormal_mr_css_attr"/>
    <w:basedOn w:val="a"/>
    <w:rsid w:val="00264753"/>
    <w:pPr>
      <w:spacing w:before="100" w:beforeAutospacing="1" w:after="100" w:afterAutospacing="1"/>
    </w:pPr>
    <w:rPr>
      <w:sz w:val="24"/>
      <w:szCs w:val="24"/>
    </w:rPr>
  </w:style>
  <w:style w:type="paragraph" w:customStyle="1" w:styleId="Normal">
    <w:name w:val="Normal"/>
    <w:rsid w:val="00AC29E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n22@donpa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irz_millerov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7F51-17EB-45C8-BBFC-774513A4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MIRZ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3</cp:revision>
  <cp:lastPrinted>2022-07-22T12:59:00Z</cp:lastPrinted>
  <dcterms:created xsi:type="dcterms:W3CDTF">2022-08-01T09:47:00Z</dcterms:created>
  <dcterms:modified xsi:type="dcterms:W3CDTF">2022-08-01T10:55:00Z</dcterms:modified>
</cp:coreProperties>
</file>