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66" w:rsidRPr="004A1C66" w:rsidRDefault="004A1C66" w:rsidP="004A1C66">
      <w:pPr>
        <w:pStyle w:val="1"/>
        <w:spacing w:line="360" w:lineRule="auto"/>
        <w:jc w:val="center"/>
        <w:rPr>
          <w:rFonts w:ascii="Times New Roman" w:hAnsi="Times New Roman" w:cs="Times New Roman"/>
          <w:u w:val="single"/>
          <w:lang w:val="ru-RU"/>
        </w:rPr>
      </w:pPr>
      <w:r w:rsidRPr="004A1C66">
        <w:rPr>
          <w:rFonts w:ascii="Times New Roman" w:hAnsi="Times New Roman" w:cs="Times New Roman"/>
          <w:u w:val="single"/>
          <w:lang w:val="ru-RU"/>
        </w:rPr>
        <w:t>Организация обучения инвалидов и лиц с ОВЗ</w:t>
      </w:r>
    </w:p>
    <w:p w:rsidR="005D0090" w:rsidRPr="005D0090" w:rsidRDefault="005D0090" w:rsidP="00502EA6">
      <w:pPr>
        <w:pStyle w:val="1"/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>Муниципальное бюджетное общеобр</w:t>
      </w:r>
      <w:r w:rsidR="004F4CBA">
        <w:rPr>
          <w:rFonts w:ascii="Times New Roman" w:hAnsi="Times New Roman" w:cs="Times New Roman"/>
          <w:b w:val="0"/>
          <w:sz w:val="28"/>
          <w:szCs w:val="28"/>
          <w:lang w:val="ru-RU"/>
        </w:rPr>
        <w:t>азовательное учреждение  Николь</w:t>
      </w:r>
      <w:r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ская средняя общеобразовательная школа находится в Миллеровском районе Ростовской области. </w:t>
      </w:r>
    </w:p>
    <w:p w:rsidR="00432E7E" w:rsidRPr="00432E7E" w:rsidRDefault="00432E7E" w:rsidP="00432E7E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32E7E">
        <w:rPr>
          <w:rFonts w:ascii="Times New Roman" w:hAnsi="Times New Roman" w:cs="Times New Roman"/>
          <w:sz w:val="28"/>
          <w:szCs w:val="28"/>
          <w:lang w:val="ru-RU"/>
        </w:rPr>
        <w:t>Обеспечение доступа в здание ОО инвалидов и лиц с ОВЗ</w:t>
      </w:r>
    </w:p>
    <w:p w:rsidR="005D0090" w:rsidRPr="005D0090" w:rsidRDefault="004F4CBA" w:rsidP="00502EA6">
      <w:pPr>
        <w:pStyle w:val="1"/>
        <w:spacing w:before="0" w:after="0" w:line="360" w:lineRule="auto"/>
        <w:ind w:firstLine="708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>В МБОУ  Никольс</w:t>
      </w:r>
      <w:r w:rsidR="00502EA6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кой СОШ для обеспечения доступа в здание </w:t>
      </w:r>
      <w:r w:rsidR="005D0090" w:rsidRPr="005D0090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оборудован панду</w:t>
      </w:r>
      <w:r w:rsidR="005D0090">
        <w:rPr>
          <w:rFonts w:ascii="Times New Roman" w:hAnsi="Times New Roman" w:cs="Times New Roman"/>
          <w:b w:val="0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4A1C66" w:rsidRPr="00432E7E" w:rsidRDefault="004A1C66" w:rsidP="004A1C66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32E7E">
        <w:rPr>
          <w:b/>
          <w:sz w:val="28"/>
          <w:szCs w:val="28"/>
          <w:lang w:val="ru-RU"/>
        </w:rPr>
        <w:t>Сведения об условиях питания</w:t>
      </w:r>
    </w:p>
    <w:p w:rsidR="004A1C66" w:rsidRDefault="004A1C66" w:rsidP="001C1B15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обучающихся инвалидов и с ОВЗ созданы условия питания в школьной столовой.</w:t>
      </w:r>
    </w:p>
    <w:p w:rsidR="001C1B15" w:rsidRPr="001C1B15" w:rsidRDefault="001C1B15" w:rsidP="001C1B15">
      <w:pPr>
        <w:spacing w:line="360" w:lineRule="auto"/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 xml:space="preserve">В школе организовано двухразовое горячее питание. Школьная столовая оснащена современным технологическим </w:t>
      </w:r>
      <w:r w:rsidR="004F4CBA">
        <w:rPr>
          <w:rFonts w:eastAsia="Times New Roman" w:cs="Times New Roman"/>
          <w:sz w:val="28"/>
          <w:szCs w:val="28"/>
          <w:lang w:val="ru-RU"/>
        </w:rPr>
        <w:t>оборудованием, рассчитана на 5</w:t>
      </w:r>
      <w:r w:rsidRPr="001C1B15">
        <w:rPr>
          <w:rFonts w:eastAsia="Times New Roman" w:cs="Times New Roman"/>
          <w:sz w:val="28"/>
          <w:szCs w:val="28"/>
          <w:lang w:val="ru-RU"/>
        </w:rPr>
        <w:t>0 посадочных мест. Охват горячим питание в школе составляет около</w:t>
      </w:r>
      <w:r w:rsidR="004F4CBA">
        <w:rPr>
          <w:rFonts w:eastAsia="Times New Roman" w:cs="Times New Roman"/>
          <w:sz w:val="28"/>
          <w:szCs w:val="28"/>
          <w:lang w:val="ru-RU"/>
        </w:rPr>
        <w:t xml:space="preserve"> 98 %. Стоимость завтрака в 2019-2020 уч. году – 25 рублей</w:t>
      </w:r>
      <w:proofErr w:type="gramStart"/>
      <w:r w:rsidR="004F4CBA">
        <w:rPr>
          <w:rFonts w:eastAsia="Times New Roman" w:cs="Times New Roman"/>
          <w:sz w:val="28"/>
          <w:szCs w:val="28"/>
          <w:lang w:val="ru-RU"/>
        </w:rPr>
        <w:t xml:space="preserve"> ,</w:t>
      </w:r>
      <w:proofErr w:type="gramEnd"/>
      <w:r w:rsidR="004F4CBA">
        <w:rPr>
          <w:rFonts w:eastAsia="Times New Roman" w:cs="Times New Roman"/>
          <w:sz w:val="28"/>
          <w:szCs w:val="28"/>
          <w:lang w:val="ru-RU"/>
        </w:rPr>
        <w:t xml:space="preserve"> стоимость обеда – 7</w:t>
      </w:r>
      <w:r w:rsidRPr="001C1B15">
        <w:rPr>
          <w:rFonts w:eastAsia="Times New Roman" w:cs="Times New Roman"/>
          <w:sz w:val="28"/>
          <w:szCs w:val="28"/>
          <w:lang w:val="ru-RU"/>
        </w:rPr>
        <w:t>0 рублей.</w:t>
      </w:r>
    </w:p>
    <w:p w:rsidR="001C1B15" w:rsidRDefault="001C1B15" w:rsidP="004A1C66">
      <w:pPr>
        <w:spacing w:line="360" w:lineRule="auto"/>
        <w:rPr>
          <w:sz w:val="28"/>
          <w:szCs w:val="28"/>
          <w:lang w:val="ru-RU"/>
        </w:rPr>
      </w:pPr>
    </w:p>
    <w:p w:rsidR="00502EA6" w:rsidRDefault="00432E7E" w:rsidP="001C1B15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32E7E">
        <w:rPr>
          <w:b/>
          <w:sz w:val="28"/>
          <w:szCs w:val="28"/>
          <w:lang w:val="ru-RU"/>
        </w:rPr>
        <w:t>Сведения</w:t>
      </w:r>
      <w:r>
        <w:rPr>
          <w:b/>
          <w:sz w:val="28"/>
          <w:szCs w:val="28"/>
          <w:lang w:val="ru-RU"/>
        </w:rPr>
        <w:t xml:space="preserve"> о наличии специальных технических средств обучения коллективного  и индивидуального пользования для инвалидов </w:t>
      </w:r>
    </w:p>
    <w:p w:rsidR="00432E7E" w:rsidRDefault="00432E7E" w:rsidP="001C1B15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 лиц с ОВЗ</w:t>
      </w:r>
    </w:p>
    <w:p w:rsidR="005D0090" w:rsidRPr="00502EA6" w:rsidRDefault="004A1C66" w:rsidP="001C1B15">
      <w:pPr>
        <w:pStyle w:val="1"/>
        <w:keepNext w:val="0"/>
        <w:spacing w:line="360" w:lineRule="auto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  </w:t>
      </w:r>
      <w:r w:rsidR="00432E7E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В школе </w:t>
      </w:r>
      <w:r w:rsidR="00D90283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нет</w:t>
      </w:r>
      <w:r w:rsidR="005D0090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специальн</w:t>
      </w:r>
      <w:r w:rsidR="00D90283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 оборудованного</w:t>
      </w:r>
      <w:r w:rsidR="005D0090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класс</w:t>
      </w:r>
      <w:r w:rsidR="00D90283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</w:t>
      </w:r>
      <w:r w:rsidR="001C1B15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для обучения детей-инвалидов и  с ОВЗ</w:t>
      </w:r>
      <w:r w:rsidR="00D90283" w:rsidRPr="00502EA6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  <w:bookmarkStart w:id="0" w:name="_GoBack"/>
      <w:bookmarkEnd w:id="0"/>
    </w:p>
    <w:p w:rsidR="001C1B15" w:rsidRPr="001C1B15" w:rsidRDefault="001C1B15" w:rsidP="001C1B15">
      <w:pPr>
        <w:rPr>
          <w:lang w:val="ru-RU"/>
        </w:rPr>
      </w:pPr>
    </w:p>
    <w:p w:rsidR="00432E7E" w:rsidRDefault="00432E7E" w:rsidP="00432E7E">
      <w:pPr>
        <w:spacing w:line="360" w:lineRule="auto"/>
        <w:jc w:val="center"/>
        <w:rPr>
          <w:sz w:val="28"/>
          <w:szCs w:val="28"/>
          <w:lang w:val="ru-RU"/>
        </w:rPr>
      </w:pPr>
      <w:r w:rsidRPr="00432E7E">
        <w:rPr>
          <w:b/>
          <w:sz w:val="28"/>
          <w:szCs w:val="28"/>
          <w:lang w:val="ru-RU"/>
        </w:rPr>
        <w:t>Сведения</w:t>
      </w:r>
      <w:r>
        <w:rPr>
          <w:b/>
          <w:sz w:val="28"/>
          <w:szCs w:val="28"/>
          <w:lang w:val="ru-RU"/>
        </w:rPr>
        <w:t xml:space="preserve"> о доступе к информационным системам и информационно-телекоммуникационным сетям</w:t>
      </w:r>
    </w:p>
    <w:p w:rsidR="00596C35" w:rsidRDefault="00432E7E" w:rsidP="00596C35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обучающихся инвалидов и с ОВЗ </w:t>
      </w:r>
      <w:r w:rsidR="00596C35">
        <w:rPr>
          <w:sz w:val="28"/>
          <w:szCs w:val="28"/>
          <w:lang w:val="ru-RU"/>
        </w:rPr>
        <w:t xml:space="preserve">обеспечен доступ к </w:t>
      </w:r>
      <w:r w:rsidR="001C1B15">
        <w:rPr>
          <w:sz w:val="28"/>
          <w:szCs w:val="28"/>
          <w:lang w:val="ru-RU"/>
        </w:rPr>
        <w:t xml:space="preserve">сети Интернет, информационным системам, </w:t>
      </w:r>
      <w:r w:rsidR="00596C35">
        <w:rPr>
          <w:sz w:val="28"/>
          <w:szCs w:val="28"/>
          <w:lang w:val="ru-RU"/>
        </w:rPr>
        <w:t>информационно-телекоммуникационным сетям</w:t>
      </w:r>
      <w:r>
        <w:rPr>
          <w:sz w:val="28"/>
          <w:szCs w:val="28"/>
          <w:lang w:val="ru-RU"/>
        </w:rPr>
        <w:t>.</w:t>
      </w:r>
    </w:p>
    <w:p w:rsidR="001C1B15" w:rsidRDefault="001C1B15" w:rsidP="001C1B15">
      <w:pPr>
        <w:spacing w:line="360" w:lineRule="auto"/>
        <w:jc w:val="center"/>
        <w:rPr>
          <w:sz w:val="28"/>
          <w:szCs w:val="28"/>
          <w:lang w:val="ru-RU"/>
        </w:rPr>
      </w:pPr>
      <w:r w:rsidRPr="00432E7E">
        <w:rPr>
          <w:b/>
          <w:sz w:val="28"/>
          <w:szCs w:val="28"/>
          <w:lang w:val="ru-RU"/>
        </w:rPr>
        <w:t>Сведения</w:t>
      </w:r>
      <w:r>
        <w:rPr>
          <w:b/>
          <w:sz w:val="28"/>
          <w:szCs w:val="28"/>
          <w:lang w:val="ru-RU"/>
        </w:rPr>
        <w:t xml:space="preserve"> об охране здоровья</w:t>
      </w:r>
    </w:p>
    <w:p w:rsidR="001C1B15" w:rsidRDefault="001C1B15" w:rsidP="001C1B15">
      <w:pPr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 xml:space="preserve">  </w:t>
      </w:r>
    </w:p>
    <w:p w:rsidR="001C1B15" w:rsidRPr="001C1B15" w:rsidRDefault="001C1B15" w:rsidP="001C1B15">
      <w:pPr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 xml:space="preserve">Медико-социальные условия в школе соответствуют целям и содержанию образовательного процесса, нормам СанПиНов, требованиям </w:t>
      </w:r>
      <w:r w:rsidRPr="001C1B15">
        <w:rPr>
          <w:rFonts w:eastAsia="Times New Roman" w:cs="Times New Roman"/>
          <w:sz w:val="28"/>
          <w:szCs w:val="28"/>
          <w:lang w:val="ru-RU"/>
        </w:rPr>
        <w:lastRenderedPageBreak/>
        <w:t>охраны труда и техники безопасности. Осуществляется мониторинг здоровья обучающихся и педагогов.</w:t>
      </w:r>
    </w:p>
    <w:p w:rsidR="001C1B15" w:rsidRPr="001C1B15" w:rsidRDefault="001C1B15" w:rsidP="001C1B15">
      <w:pPr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>Продолжается работа по формированию оздоровительной и комфортной пространственной среды, которая включает в себя:</w:t>
      </w:r>
    </w:p>
    <w:p w:rsidR="001C1B15" w:rsidRPr="001C1B15" w:rsidRDefault="001C1B15" w:rsidP="001C1B15">
      <w:pPr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>- организацию спортивно-массовой работы школы;</w:t>
      </w:r>
    </w:p>
    <w:p w:rsidR="001C1B15" w:rsidRPr="001C1B15" w:rsidRDefault="001C1B15" w:rsidP="001C1B15">
      <w:pPr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>- организацию работы спортивных секций;</w:t>
      </w:r>
    </w:p>
    <w:p w:rsidR="001C1B15" w:rsidRPr="001C1B15" w:rsidRDefault="001C1B15" w:rsidP="001C1B15">
      <w:pPr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>- проведение Дней здоровья, спортивных праздников;</w:t>
      </w:r>
    </w:p>
    <w:p w:rsidR="001C1B15" w:rsidRPr="001C1B15" w:rsidRDefault="001C1B15" w:rsidP="001C1B15">
      <w:pPr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 xml:space="preserve">- организацию питания; </w:t>
      </w:r>
    </w:p>
    <w:p w:rsidR="001C1B15" w:rsidRPr="001C1B15" w:rsidRDefault="001C1B15" w:rsidP="001C1B15">
      <w:pPr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>- санитарно-гигиеническую работу (влажные уборки помещений, проветривание, генеральные уборки школы, дежурство, соблюдение теплового режима, освещенность);</w:t>
      </w:r>
    </w:p>
    <w:p w:rsidR="001C1B15" w:rsidRPr="001C1B15" w:rsidRDefault="001C1B15" w:rsidP="001C1B15">
      <w:pPr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>- совместную работу педаг</w:t>
      </w:r>
      <w:r w:rsidR="004F4CBA">
        <w:rPr>
          <w:rFonts w:eastAsia="Times New Roman" w:cs="Times New Roman"/>
          <w:sz w:val="28"/>
          <w:szCs w:val="28"/>
          <w:lang w:val="ru-RU"/>
        </w:rPr>
        <w:t xml:space="preserve">ога-психолога, фельдшера </w:t>
      </w:r>
      <w:proofErr w:type="spellStart"/>
      <w:r w:rsidR="004F4CBA">
        <w:rPr>
          <w:rFonts w:eastAsia="Times New Roman" w:cs="Times New Roman"/>
          <w:sz w:val="28"/>
          <w:szCs w:val="28"/>
          <w:lang w:val="ru-RU"/>
        </w:rPr>
        <w:t>ФАПа</w:t>
      </w:r>
      <w:proofErr w:type="spellEnd"/>
      <w:r w:rsidRPr="001C1B15">
        <w:rPr>
          <w:rFonts w:eastAsia="Times New Roman" w:cs="Times New Roman"/>
          <w:sz w:val="28"/>
          <w:szCs w:val="28"/>
          <w:lang w:val="ru-RU"/>
        </w:rPr>
        <w:t>, классных руководителей по различным вопросам диагностики и коррекции.</w:t>
      </w:r>
    </w:p>
    <w:p w:rsidR="001C1B15" w:rsidRPr="001C1B15" w:rsidRDefault="001C1B15" w:rsidP="001C1B15">
      <w:pPr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 xml:space="preserve">Здоровье детей - объект постоянного внимания  педагогов школы. Под постоянным контролем находится система горячего питания  детей в школе, максимальная нагрузка учащихся, их режим работы, объем домашнего задания. Изучается состояние здоровья в школе. </w:t>
      </w:r>
    </w:p>
    <w:p w:rsidR="001C1B15" w:rsidRPr="001C1B15" w:rsidRDefault="001C1B15" w:rsidP="001C1B15">
      <w:pPr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>Во внеклассной спортивно-оздоровительной работе приоритетной задачей стала – пропаганда здорового образа жизни, привлечение большего количества учащихся к занятиям физкультурой и спортом. Учащиеся школы принимают активное участие в сельских и районных  спортивно-массовых мероприятиях и праздниках.</w:t>
      </w:r>
    </w:p>
    <w:p w:rsidR="001C1B15" w:rsidRPr="001C1B15" w:rsidRDefault="001C1B15" w:rsidP="001C1B15">
      <w:pPr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 xml:space="preserve">Важным звеном в работе с детьми является воспитание сознательного отношения к сохранению собственного здоровья. Работают спортивные секции, проводятся дни здоровья, школьные и районные соревнования по баскетболу, волейболу, легкоатлетические кроссы,   «Веселые старты», оздоровительные экскурсии, туристические походы. </w:t>
      </w:r>
    </w:p>
    <w:p w:rsidR="001C1B15" w:rsidRPr="001C1B15" w:rsidRDefault="001C1B15" w:rsidP="001C1B15">
      <w:pPr>
        <w:ind w:firstLine="708"/>
        <w:jc w:val="both"/>
        <w:rPr>
          <w:rFonts w:eastAsia="Times New Roman" w:cs="Times New Roman"/>
          <w:sz w:val="28"/>
          <w:szCs w:val="28"/>
          <w:lang w:val="ru-RU"/>
        </w:rPr>
      </w:pPr>
      <w:r w:rsidRPr="001C1B15">
        <w:rPr>
          <w:rFonts w:eastAsia="Times New Roman" w:cs="Times New Roman"/>
          <w:sz w:val="28"/>
          <w:szCs w:val="28"/>
          <w:lang w:val="ru-RU"/>
        </w:rPr>
        <w:t xml:space="preserve">Систематически проводятся классные часы и беседы по вопросам </w:t>
      </w:r>
      <w:proofErr w:type="spellStart"/>
      <w:r w:rsidRPr="001C1B15">
        <w:rPr>
          <w:rFonts w:eastAsia="Times New Roman" w:cs="Times New Roman"/>
          <w:sz w:val="28"/>
          <w:szCs w:val="28"/>
          <w:lang w:val="ru-RU"/>
        </w:rPr>
        <w:t>здоровьесбережения</w:t>
      </w:r>
      <w:proofErr w:type="spellEnd"/>
      <w:r w:rsidRPr="001C1B15">
        <w:rPr>
          <w:rFonts w:eastAsia="Times New Roman" w:cs="Times New Roman"/>
          <w:sz w:val="28"/>
          <w:szCs w:val="28"/>
          <w:lang w:val="ru-RU"/>
        </w:rPr>
        <w:t>, встречи со специалистами (участковым врачом-педиатром, гинекологом, хирургом, наркологом), динамические часы, подвижные игры и занятия на свежем воздухе. Ежегодно в школе организуется работа пришкольного оздоровительного лагеря.</w:t>
      </w:r>
    </w:p>
    <w:p w:rsidR="004F4CBA" w:rsidRPr="001C1B15" w:rsidRDefault="004F4CBA" w:rsidP="001C1B15">
      <w:pPr>
        <w:rPr>
          <w:rFonts w:cs="Times New Roman"/>
          <w:sz w:val="28"/>
          <w:szCs w:val="28"/>
          <w:lang w:val="ru-RU"/>
        </w:rPr>
      </w:pPr>
    </w:p>
    <w:p w:rsidR="00596C35" w:rsidRDefault="00432E7E" w:rsidP="00432E7E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32E7E">
        <w:rPr>
          <w:b/>
          <w:sz w:val="28"/>
          <w:szCs w:val="28"/>
          <w:lang w:val="ru-RU"/>
        </w:rPr>
        <w:t>Сведения</w:t>
      </w:r>
      <w:r>
        <w:rPr>
          <w:b/>
          <w:sz w:val="28"/>
          <w:szCs w:val="28"/>
          <w:lang w:val="ru-RU"/>
        </w:rPr>
        <w:t xml:space="preserve"> о наличии средств обучения и воспитания, приспособленные для использования инвалидам и лицами с ОВЗ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432E7E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432E7E" w:rsidRPr="00685784" w:rsidRDefault="00432E7E" w:rsidP="00F4399E">
            <w:pPr>
              <w:jc w:val="center"/>
              <w:rPr>
                <w:b/>
              </w:rPr>
            </w:pPr>
            <w:r w:rsidRPr="00685784">
              <w:rPr>
                <w:b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jc w:val="center"/>
              <w:rPr>
                <w:b/>
              </w:rPr>
            </w:pPr>
            <w:proofErr w:type="spellStart"/>
            <w:r w:rsidRPr="00685784">
              <w:rPr>
                <w:b/>
              </w:rPr>
              <w:t>На</w:t>
            </w:r>
            <w:proofErr w:type="spellEnd"/>
            <w:r>
              <w:rPr>
                <w:b/>
                <w:lang w:val="ru-RU"/>
              </w:rPr>
              <w:t>именование</w:t>
            </w:r>
          </w:p>
        </w:tc>
      </w:tr>
      <w:tr w:rsidR="00432E7E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rPr>
                <w:lang w:val="ru-RU"/>
              </w:rPr>
            </w:pPr>
            <w:r w:rsidRPr="00685784">
              <w:rPr>
                <w:lang w:val="ru-RU"/>
              </w:rPr>
              <w:t>Альбом «Детям о правилах дорожного движения»</w:t>
            </w:r>
          </w:p>
        </w:tc>
      </w:tr>
      <w:tr w:rsidR="00432E7E" w:rsidRPr="004F4CB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rPr>
                <w:lang w:val="ru-RU"/>
              </w:rPr>
            </w:pPr>
            <w:r w:rsidRPr="00685784">
              <w:rPr>
                <w:lang w:val="ru-RU"/>
              </w:rPr>
              <w:t>Альбом «Детям о правилах пожарной безопасности»</w:t>
            </w:r>
          </w:p>
        </w:tc>
      </w:tr>
      <w:tr w:rsidR="00432E7E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proofErr w:type="spellStart"/>
            <w:r w:rsidRPr="00BA4DCA">
              <w:t>Альбом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ОБЖ</w:t>
            </w:r>
          </w:p>
        </w:tc>
      </w:tr>
      <w:tr w:rsidR="00432E7E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proofErr w:type="spellStart"/>
            <w:r w:rsidRPr="00BA4DCA">
              <w:t>Слайд-альбом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астрономии</w:t>
            </w:r>
            <w:proofErr w:type="spellEnd"/>
          </w:p>
        </w:tc>
      </w:tr>
      <w:tr w:rsidR="00432E7E" w:rsidRPr="004F4CB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rPr>
                <w:lang w:val="ru-RU"/>
              </w:rPr>
            </w:pPr>
            <w:r w:rsidRPr="00685784">
              <w:rPr>
                <w:lang w:val="ru-RU"/>
              </w:rPr>
              <w:t>Видеофильм «В мире русской литературы»-1</w:t>
            </w:r>
          </w:p>
        </w:tc>
      </w:tr>
      <w:tr w:rsidR="00432E7E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rPr>
                <w:lang w:val="ru-RU"/>
              </w:rPr>
            </w:pPr>
            <w:r w:rsidRPr="00685784">
              <w:rPr>
                <w:lang w:val="ru-RU"/>
              </w:rPr>
              <w:t>Видеофильм «В мире русской литературы»-2</w:t>
            </w:r>
          </w:p>
        </w:tc>
      </w:tr>
      <w:tr w:rsidR="00432E7E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proofErr w:type="spellStart"/>
            <w:r w:rsidRPr="00BA4DCA">
              <w:t>Видеофильм</w:t>
            </w:r>
            <w:proofErr w:type="spellEnd"/>
            <w:r w:rsidRPr="00BA4DCA">
              <w:t xml:space="preserve"> « </w:t>
            </w:r>
            <w:proofErr w:type="spellStart"/>
            <w:r w:rsidRPr="00BA4DCA">
              <w:t>Писатели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серебряного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века</w:t>
            </w:r>
            <w:proofErr w:type="spellEnd"/>
            <w:r w:rsidRPr="00BA4DCA">
              <w:t>»</w:t>
            </w:r>
          </w:p>
        </w:tc>
      </w:tr>
      <w:tr w:rsidR="00432E7E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proofErr w:type="spellStart"/>
            <w:r w:rsidRPr="00BA4DCA">
              <w:t>К</w:t>
            </w:r>
            <w:r>
              <w:t>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«</w:t>
            </w:r>
            <w:proofErr w:type="spellStart"/>
            <w:r w:rsidRPr="00BA4DCA">
              <w:t>Курс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животных</w:t>
            </w:r>
            <w:proofErr w:type="spellEnd"/>
            <w:r w:rsidRPr="00BA4DCA">
              <w:t>»</w:t>
            </w:r>
            <w:r>
              <w:t>.</w:t>
            </w:r>
          </w:p>
        </w:tc>
      </w:tr>
      <w:tr w:rsidR="00432E7E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«Размножение цветковых растений»</w:t>
            </w:r>
          </w:p>
        </w:tc>
      </w:tr>
      <w:tr w:rsidR="00432E7E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«Земля как планета».</w:t>
            </w:r>
          </w:p>
        </w:tc>
      </w:tr>
      <w:tr w:rsidR="00432E7E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r w:rsidRPr="00685784">
              <w:rPr>
                <w:lang w:val="ru-RU"/>
              </w:rPr>
              <w:t xml:space="preserve">Комплект таблиц по математике. Средняя школа. </w:t>
            </w:r>
            <w:r w:rsidRPr="00BA4DCA">
              <w:t>1ч</w:t>
            </w:r>
          </w:p>
        </w:tc>
      </w:tr>
      <w:tr w:rsidR="00432E7E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r w:rsidRPr="00685784">
              <w:rPr>
                <w:lang w:val="ru-RU"/>
              </w:rPr>
              <w:t xml:space="preserve">Комплект таблиц по математике. Средняя школа. </w:t>
            </w:r>
            <w:r w:rsidRPr="00BA4DCA">
              <w:t>2ч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по математике. 1-2 часть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Общая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биология</w:t>
            </w:r>
            <w:proofErr w:type="spellEnd"/>
            <w:r>
              <w:t>»</w:t>
            </w:r>
            <w:r w:rsidRPr="00BA4DCA">
              <w:t>.</w:t>
            </w:r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«</w:t>
            </w:r>
            <w:proofErr w:type="spellStart"/>
            <w:r w:rsidRPr="00BA4DCA">
              <w:t>Домашние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животные</w:t>
            </w:r>
            <w:proofErr w:type="spellEnd"/>
            <w:r w:rsidRPr="00BA4DCA">
              <w:t>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по биологии 5-9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по биологии животных 5-8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истории</w:t>
            </w:r>
            <w:proofErr w:type="spellEnd"/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по математике ч.1,ч.2.    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F4399E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«Безопасное поведение школьников»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>
              <w:t>В</w:t>
            </w:r>
            <w:r w:rsidRPr="00BA4DCA">
              <w:t>семирная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история</w:t>
            </w:r>
            <w:proofErr w:type="spellEnd"/>
            <w:r>
              <w:t>»</w:t>
            </w:r>
            <w:r w:rsidRPr="00BA4DCA">
              <w:t>.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685784">
              <w:rPr>
                <w:lang w:val="ru-RU"/>
              </w:rPr>
              <w:t xml:space="preserve">Комплект таблиц «Древняя Русь. </w:t>
            </w:r>
            <w:proofErr w:type="gramStart"/>
            <w:r w:rsidRPr="00685784">
              <w:rPr>
                <w:lang w:val="ru-RU"/>
              </w:rPr>
              <w:t>Русь-Удельная</w:t>
            </w:r>
            <w:proofErr w:type="gramEnd"/>
            <w:r w:rsidRPr="00685784">
              <w:rPr>
                <w:lang w:val="ru-RU"/>
              </w:rPr>
              <w:t xml:space="preserve">. </w:t>
            </w:r>
            <w:proofErr w:type="spellStart"/>
            <w:r w:rsidRPr="00BA4DCA">
              <w:t>Московская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Русь</w:t>
            </w:r>
            <w:proofErr w:type="spellEnd"/>
            <w:r>
              <w:t>»</w:t>
            </w:r>
            <w:r w:rsidRPr="00BA4DCA">
              <w:t>.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Кулинария</w:t>
            </w:r>
            <w:proofErr w:type="spellEnd"/>
            <w:r>
              <w:t xml:space="preserve">» </w:t>
            </w:r>
            <w:r w:rsidRPr="00BA4DCA">
              <w:t xml:space="preserve">(20 </w:t>
            </w:r>
            <w:proofErr w:type="spellStart"/>
            <w:r w:rsidRPr="00BA4DCA">
              <w:t>шт</w:t>
            </w:r>
            <w:proofErr w:type="spellEnd"/>
            <w:r w:rsidRPr="00BA4DCA">
              <w:t>)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«Летние и зимние изменения».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«Литература 11кл, 5кл.»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«Литература 5-11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  <w:r w:rsidRPr="00685784">
              <w:rPr>
                <w:lang w:val="ru-RU"/>
              </w:rPr>
              <w:t>. Теория литературы»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«Международная система единиц (СИ)»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Табл</w:t>
            </w:r>
            <w:r>
              <w:t>ицы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5-6 </w:t>
            </w:r>
            <w:proofErr w:type="spellStart"/>
            <w:r>
              <w:t>кл</w:t>
            </w:r>
            <w:proofErr w:type="spellEnd"/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«Поведение в </w:t>
            </w:r>
            <w:proofErr w:type="gramStart"/>
            <w:r w:rsidRPr="00685784">
              <w:rPr>
                <w:lang w:val="ru-RU"/>
              </w:rPr>
              <w:t>криминогенных ситуациях</w:t>
            </w:r>
            <w:proofErr w:type="gramEnd"/>
            <w:r w:rsidRPr="00685784">
              <w:rPr>
                <w:lang w:val="ru-RU"/>
              </w:rPr>
              <w:t>».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Табл</w:t>
            </w:r>
            <w:r>
              <w:t>ицы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>
              <w:t>П</w:t>
            </w:r>
            <w:r w:rsidRPr="00BA4DCA">
              <w:t>равила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>
              <w:t xml:space="preserve"> </w:t>
            </w:r>
            <w:r w:rsidRPr="00BA4DCA">
              <w:t>ТБ</w:t>
            </w:r>
            <w:r>
              <w:t>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Таблица «Приставки д/образования десятичных кратных и дольных единиц»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Таблица «Приставки для образования десятичных крат</w:t>
            </w:r>
            <w:proofErr w:type="gramStart"/>
            <w:r w:rsidRPr="00685784">
              <w:rPr>
                <w:lang w:val="ru-RU"/>
              </w:rPr>
              <w:t>.»</w:t>
            </w:r>
            <w:proofErr w:type="gramEnd"/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«Растение - живой организм».(4таб)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«Русский язык 5кл,6кл,7кл,8кл,9кл»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«Русский язык. Синтаксис 5-11кл.»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таблиц. «Теория вероятностей и математическая статистика»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Типы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вопросов</w:t>
            </w:r>
            <w:proofErr w:type="spellEnd"/>
            <w:r>
              <w:t>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таблиц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Треугольники</w:t>
            </w:r>
            <w:proofErr w:type="spellEnd"/>
            <w:r>
              <w:t xml:space="preserve">» </w:t>
            </w:r>
            <w:r w:rsidRPr="00BA4DCA">
              <w:t>(14</w:t>
            </w:r>
            <w:r>
              <w:t>таблиц</w:t>
            </w:r>
            <w:r w:rsidRPr="00BA4DCA">
              <w:t>)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«Устные приемы сложения и вычитания»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«Факторы, разрушающие здоровье человека»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«Государственные символы России»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«Растения Красной книги»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 xml:space="preserve">Комплект таблиц «Основные правила орфографии и пунктуации 5-9 </w:t>
            </w:r>
            <w:proofErr w:type="spellStart"/>
            <w:r w:rsidRPr="00685784">
              <w:rPr>
                <w:lang w:val="ru-RU"/>
              </w:rPr>
              <w:t>кл</w:t>
            </w:r>
            <w:proofErr w:type="spellEnd"/>
            <w:r w:rsidRPr="00685784">
              <w:rPr>
                <w:lang w:val="ru-RU"/>
              </w:rPr>
              <w:t>.»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>
              <w:t xml:space="preserve"> </w:t>
            </w:r>
            <w:proofErr w:type="spellStart"/>
            <w:r>
              <w:t>т</w:t>
            </w:r>
            <w:r w:rsidRPr="00BA4DCA">
              <w:t>абл</w:t>
            </w:r>
            <w:r>
              <w:t>иц</w:t>
            </w:r>
            <w:proofErr w:type="spellEnd"/>
            <w:r>
              <w:t xml:space="preserve"> «</w:t>
            </w:r>
            <w:proofErr w:type="spellStart"/>
            <w:r w:rsidRPr="00BA4DCA">
              <w:t>Словарные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слова</w:t>
            </w:r>
            <w:proofErr w:type="spellEnd"/>
            <w:r>
              <w:t>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таблиц Факторы формирования российского государства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Таблицы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Треугольники</w:t>
            </w:r>
            <w:proofErr w:type="spellEnd"/>
            <w:r>
              <w:t>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Учебная таблица. «Карта Российской Федерации»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таблицы «Выдающиеся полководцы и флотоводцы России»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«Гербарий фотографический по географии»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«Зоогеографическая карта мира»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«Политическая карта мира»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Портреты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писателей</w:t>
            </w:r>
            <w:proofErr w:type="spellEnd"/>
            <w:r>
              <w:t>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Портреты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химиков</w:t>
            </w:r>
            <w:proofErr w:type="spellEnd"/>
            <w:r>
              <w:t>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«Природа Земли и человека»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Уч. таблица «Календарь памятных дат российской военной истории»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>
              <w:t>Комплект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Портреты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математиков</w:t>
            </w:r>
            <w:proofErr w:type="spellEnd"/>
            <w:r>
              <w:t>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Фенологический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календарь</w:t>
            </w:r>
            <w:proofErr w:type="spellEnd"/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685784">
              <w:rPr>
                <w:lang w:val="ru-RU"/>
              </w:rPr>
              <w:t xml:space="preserve">Комплект таблиц для начальной школы «Окружающий мир. </w:t>
            </w:r>
            <w:proofErr w:type="spellStart"/>
            <w:r w:rsidRPr="00BA4DCA">
              <w:t>Грибы</w:t>
            </w:r>
            <w:proofErr w:type="spellEnd"/>
            <w:r w:rsidRPr="00BA4DCA">
              <w:t>.</w:t>
            </w:r>
            <w:r>
              <w:t xml:space="preserve"> </w:t>
            </w:r>
            <w:proofErr w:type="spellStart"/>
            <w:r w:rsidRPr="00BA4DCA">
              <w:t>Растительный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мир</w:t>
            </w:r>
            <w:proofErr w:type="spellEnd"/>
            <w:r w:rsidRPr="00BA4DCA">
              <w:t>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Комплект рельефных таблиц к разделу «Человек и его здоровье»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Табл</w:t>
            </w:r>
            <w:r>
              <w:t>ица</w:t>
            </w:r>
            <w:proofErr w:type="spellEnd"/>
            <w:r w:rsidRPr="00BA4DCA">
              <w:t xml:space="preserve">. </w:t>
            </w:r>
            <w:proofErr w:type="spellStart"/>
            <w:r w:rsidRPr="00BA4DCA">
              <w:t>Уголок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ПДД</w:t>
            </w:r>
            <w:r>
              <w:t>.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Таблица. Уголок по пожарной безопасности.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«Дневные бабочки Ростовск</w:t>
            </w:r>
            <w:proofErr w:type="gramStart"/>
            <w:r w:rsidRPr="00685784">
              <w:rPr>
                <w:lang w:val="ru-RU"/>
              </w:rPr>
              <w:t>.о</w:t>
            </w:r>
            <w:proofErr w:type="gramEnd"/>
            <w:r w:rsidRPr="00685784">
              <w:rPr>
                <w:lang w:val="ru-RU"/>
              </w:rPr>
              <w:t>бл.часть1»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«Дневные бабочки Ростовск</w:t>
            </w:r>
            <w:proofErr w:type="gramStart"/>
            <w:r w:rsidRPr="00685784">
              <w:rPr>
                <w:lang w:val="ru-RU"/>
              </w:rPr>
              <w:t>.о</w:t>
            </w:r>
            <w:proofErr w:type="gramEnd"/>
            <w:r w:rsidRPr="00685784">
              <w:rPr>
                <w:lang w:val="ru-RU"/>
              </w:rPr>
              <w:t>бл.часть2»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«Жуки Ростовской области</w:t>
            </w:r>
            <w:proofErr w:type="gramStart"/>
            <w:r w:rsidRPr="00685784">
              <w:rPr>
                <w:lang w:val="ru-RU"/>
              </w:rPr>
              <w:t>.</w:t>
            </w:r>
            <w:proofErr w:type="gramEnd"/>
            <w:r w:rsidRPr="00685784">
              <w:rPr>
                <w:lang w:val="ru-RU"/>
              </w:rPr>
              <w:t xml:space="preserve"> </w:t>
            </w:r>
            <w:proofErr w:type="gramStart"/>
            <w:r w:rsidRPr="00685784">
              <w:rPr>
                <w:lang w:val="ru-RU"/>
              </w:rPr>
              <w:t>ч</w:t>
            </w:r>
            <w:proofErr w:type="gramEnd"/>
            <w:r w:rsidRPr="00685784">
              <w:rPr>
                <w:lang w:val="ru-RU"/>
              </w:rPr>
              <w:t>асть 1»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Плакат пластиковый «Жуки Ростовской области</w:t>
            </w:r>
            <w:proofErr w:type="gramStart"/>
            <w:r w:rsidRPr="00685784">
              <w:rPr>
                <w:lang w:val="ru-RU"/>
              </w:rPr>
              <w:t>.</w:t>
            </w:r>
            <w:proofErr w:type="gramEnd"/>
            <w:r w:rsidRPr="00685784">
              <w:rPr>
                <w:lang w:val="ru-RU"/>
              </w:rPr>
              <w:t xml:space="preserve"> </w:t>
            </w:r>
            <w:proofErr w:type="gramStart"/>
            <w:r w:rsidRPr="00685784">
              <w:rPr>
                <w:lang w:val="ru-RU"/>
              </w:rPr>
              <w:t>ч</w:t>
            </w:r>
            <w:proofErr w:type="gramEnd"/>
            <w:r w:rsidRPr="00685784">
              <w:rPr>
                <w:lang w:val="ru-RU"/>
              </w:rPr>
              <w:t>асть 2»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Дорожные знаки на основе декоративного магнита.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Карта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Важнейшие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культурные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растения</w:t>
            </w:r>
            <w:proofErr w:type="spellEnd"/>
            <w:r>
              <w:t>»</w:t>
            </w:r>
          </w:p>
        </w:tc>
      </w:tr>
      <w:tr w:rsidR="00502EA6" w:rsidRPr="004F4CB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Карта</w:t>
            </w:r>
            <w:proofErr w:type="spellEnd"/>
            <w:r w:rsidRPr="00BA4DCA">
              <w:t xml:space="preserve"> </w:t>
            </w:r>
            <w:r>
              <w:t>«</w:t>
            </w:r>
            <w:proofErr w:type="spellStart"/>
            <w:r w:rsidRPr="00BA4DCA">
              <w:t>Миллерово</w:t>
            </w:r>
            <w:proofErr w:type="spellEnd"/>
            <w:r>
              <w:t>»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685784" w:rsidRDefault="00502EA6" w:rsidP="00E26344">
            <w:pPr>
              <w:rPr>
                <w:lang w:val="ru-RU"/>
              </w:rPr>
            </w:pPr>
            <w:r w:rsidRPr="00685784">
              <w:rPr>
                <w:lang w:val="ru-RU"/>
              </w:rPr>
              <w:t>Карта Российской Империи с начала 19в.</w:t>
            </w:r>
          </w:p>
        </w:tc>
      </w:tr>
      <w:tr w:rsidR="00502EA6" w:rsidRPr="00502EA6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3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Карточки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по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русскому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языку</w:t>
            </w:r>
            <w:proofErr w:type="spellEnd"/>
          </w:p>
        </w:tc>
      </w:tr>
    </w:tbl>
    <w:p w:rsidR="00432E7E" w:rsidRDefault="00432E7E" w:rsidP="00432E7E">
      <w:pPr>
        <w:spacing w:line="360" w:lineRule="auto"/>
        <w:jc w:val="center"/>
        <w:rPr>
          <w:lang w:val="ru-RU"/>
        </w:rPr>
      </w:pPr>
    </w:p>
    <w:p w:rsidR="00E142EB" w:rsidRDefault="00432E7E" w:rsidP="00E142EB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432E7E">
        <w:rPr>
          <w:b/>
          <w:sz w:val="28"/>
          <w:szCs w:val="28"/>
          <w:lang w:val="ru-RU"/>
        </w:rPr>
        <w:t>Сведения об электронных образовательных ресурсах</w:t>
      </w:r>
      <w:r w:rsidR="00E142EB">
        <w:rPr>
          <w:b/>
          <w:sz w:val="28"/>
          <w:szCs w:val="28"/>
          <w:lang w:val="ru-RU"/>
        </w:rPr>
        <w:t xml:space="preserve"> для использования инвалидам и лицами с ОВЗ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655"/>
      </w:tblGrid>
      <w:tr w:rsidR="00432E7E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432E7E" w:rsidRPr="00685784" w:rsidRDefault="00432E7E" w:rsidP="00F4399E">
            <w:pPr>
              <w:jc w:val="center"/>
              <w:rPr>
                <w:b/>
              </w:rPr>
            </w:pPr>
            <w:r w:rsidRPr="00685784">
              <w:rPr>
                <w:b/>
              </w:rPr>
              <w:t>П/П</w:t>
            </w:r>
          </w:p>
        </w:tc>
        <w:tc>
          <w:tcPr>
            <w:tcW w:w="7655" w:type="dxa"/>
            <w:shd w:val="clear" w:color="auto" w:fill="auto"/>
          </w:tcPr>
          <w:p w:rsidR="00432E7E" w:rsidRPr="00685784" w:rsidRDefault="00432E7E" w:rsidP="00F4399E">
            <w:pPr>
              <w:jc w:val="center"/>
              <w:rPr>
                <w:b/>
              </w:rPr>
            </w:pPr>
            <w:proofErr w:type="spellStart"/>
            <w:r w:rsidRPr="00685784">
              <w:rPr>
                <w:b/>
              </w:rPr>
              <w:t>На</w:t>
            </w:r>
            <w:proofErr w:type="spellEnd"/>
            <w:r>
              <w:rPr>
                <w:b/>
                <w:lang w:val="ru-RU"/>
              </w:rPr>
              <w:t>именование</w:t>
            </w:r>
          </w:p>
        </w:tc>
      </w:tr>
      <w:tr w:rsidR="00432E7E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r w:rsidRPr="00BA4DCA">
              <w:t>СD</w:t>
            </w:r>
            <w:r>
              <w:t xml:space="preserve"> 1С </w:t>
            </w:r>
            <w:proofErr w:type="spellStart"/>
            <w:r>
              <w:t>О</w:t>
            </w:r>
            <w:r w:rsidRPr="00BA4DCA">
              <w:t>бразовательная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программа</w:t>
            </w:r>
            <w:proofErr w:type="spellEnd"/>
          </w:p>
        </w:tc>
      </w:tr>
      <w:tr w:rsidR="00432E7E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432E7E" w:rsidRPr="00594EE2" w:rsidRDefault="00432E7E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432E7E" w:rsidRPr="00BA4DCA" w:rsidRDefault="00432E7E" w:rsidP="00F4399E">
            <w:r w:rsidRPr="00BA4DCA">
              <w:t>СD (</w:t>
            </w:r>
            <w:proofErr w:type="spellStart"/>
            <w:r w:rsidRPr="00BA4DCA">
              <w:t>аудиокнига</w:t>
            </w:r>
            <w:proofErr w:type="spellEnd"/>
            <w:r w:rsidRPr="00BA4DCA">
              <w:t>,</w:t>
            </w:r>
            <w:r>
              <w:t xml:space="preserve"> </w:t>
            </w:r>
            <w:proofErr w:type="spellStart"/>
            <w:r w:rsidRPr="00BA4DCA">
              <w:t>энциклопедии</w:t>
            </w:r>
            <w:proofErr w:type="spellEnd"/>
            <w:r w:rsidRPr="00BA4DCA">
              <w:t>)</w:t>
            </w:r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Библейские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образы</w:t>
            </w:r>
            <w:proofErr w:type="spellEnd"/>
          </w:p>
        </w:tc>
      </w:tr>
      <w:tr w:rsidR="00502EA6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Детская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энциклопедия</w:t>
            </w:r>
            <w:proofErr w:type="spellEnd"/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Современное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Российское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искусство</w:t>
            </w:r>
            <w:proofErr w:type="spellEnd"/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Шедевры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архитектуры</w:t>
            </w:r>
            <w:proofErr w:type="spellEnd"/>
          </w:p>
        </w:tc>
      </w:tr>
      <w:tr w:rsidR="00502EA6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Шедевры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музыки</w:t>
            </w:r>
            <w:proofErr w:type="spellEnd"/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Шедевры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русской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живописи</w:t>
            </w:r>
            <w:proofErr w:type="spellEnd"/>
            <w:r w:rsidRPr="00BA4DCA">
              <w:t xml:space="preserve">  </w:t>
            </w:r>
          </w:p>
        </w:tc>
      </w:tr>
      <w:tr w:rsidR="00502EA6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Школа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развития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личности</w:t>
            </w:r>
            <w:proofErr w:type="spellEnd"/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Энциклопедия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кино</w:t>
            </w:r>
            <w:proofErr w:type="spellEnd"/>
          </w:p>
        </w:tc>
      </w:tr>
      <w:tr w:rsidR="00502EA6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Энциклопедия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этикета</w:t>
            </w:r>
            <w:proofErr w:type="spellEnd"/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>
              <w:t xml:space="preserve">СD </w:t>
            </w:r>
            <w:r>
              <w:rPr>
                <w:lang w:val="ru-RU"/>
              </w:rPr>
              <w:t>А</w:t>
            </w:r>
            <w:proofErr w:type="spellStart"/>
            <w:r w:rsidRPr="00BA4DCA">
              <w:t>строномия</w:t>
            </w:r>
            <w:proofErr w:type="spellEnd"/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СD </w:t>
            </w:r>
            <w:proofErr w:type="spellStart"/>
            <w:r w:rsidRPr="00BA4DCA">
              <w:t>Учебная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коллекция</w:t>
            </w:r>
            <w:proofErr w:type="spellEnd"/>
          </w:p>
        </w:tc>
      </w:tr>
      <w:tr w:rsidR="00502EA6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Графики</w:t>
            </w:r>
            <w:proofErr w:type="spellEnd"/>
            <w:r w:rsidRPr="00BA4DCA">
              <w:t xml:space="preserve"> </w:t>
            </w:r>
            <w:proofErr w:type="spellStart"/>
            <w:r w:rsidRPr="00BA4DCA">
              <w:t>функци</w:t>
            </w:r>
            <w:r>
              <w:t>й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 w:rsidRPr="00BA4DCA">
              <w:t>комп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  <w:tr w:rsidR="00502EA6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r w:rsidRPr="00BA4DCA">
              <w:t xml:space="preserve">ЕГЭ </w:t>
            </w:r>
            <w:proofErr w:type="spellStart"/>
            <w:r w:rsidRPr="00BA4DCA">
              <w:t>математика</w:t>
            </w:r>
            <w:proofErr w:type="spellEnd"/>
            <w:r w:rsidRPr="00BA4DCA">
              <w:t xml:space="preserve"> (СД)</w:t>
            </w:r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Математика</w:t>
            </w:r>
            <w:proofErr w:type="spellEnd"/>
            <w:r w:rsidRPr="00BA4DCA">
              <w:t xml:space="preserve"> 5 </w:t>
            </w:r>
            <w:proofErr w:type="spellStart"/>
            <w:r w:rsidRPr="00BA4DCA">
              <w:t>класс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>
              <w:t>К</w:t>
            </w:r>
            <w:r w:rsidRPr="00BA4DCA">
              <w:t>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  <w:tr w:rsidR="00502EA6" w:rsidRPr="00BA4DCA" w:rsidTr="00F4399E">
        <w:trPr>
          <w:trHeight w:val="270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Многогранники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>
              <w:t>К</w:t>
            </w:r>
            <w:r w:rsidRPr="00BA4DCA">
              <w:t>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  <w:tr w:rsidR="00502EA6" w:rsidRPr="00BA4DCA" w:rsidTr="00F4399E">
        <w:trPr>
          <w:trHeight w:val="286"/>
        </w:trPr>
        <w:tc>
          <w:tcPr>
            <w:tcW w:w="1134" w:type="dxa"/>
            <w:shd w:val="clear" w:color="auto" w:fill="auto"/>
          </w:tcPr>
          <w:p w:rsidR="00502EA6" w:rsidRPr="00594EE2" w:rsidRDefault="00502EA6" w:rsidP="00432E7E">
            <w:pPr>
              <w:pStyle w:val="a3"/>
              <w:numPr>
                <w:ilvl w:val="0"/>
                <w:numId w:val="14"/>
              </w:numPr>
              <w:rPr>
                <w:lang w:val="ru-RU" w:eastAsia="ru-RU"/>
              </w:rPr>
            </w:pPr>
          </w:p>
        </w:tc>
        <w:tc>
          <w:tcPr>
            <w:tcW w:w="7655" w:type="dxa"/>
            <w:shd w:val="clear" w:color="auto" w:fill="auto"/>
          </w:tcPr>
          <w:p w:rsidR="00502EA6" w:rsidRPr="00BA4DCA" w:rsidRDefault="00502EA6" w:rsidP="00E26344">
            <w:proofErr w:type="spellStart"/>
            <w:r w:rsidRPr="00BA4DCA">
              <w:t>Многоугольники</w:t>
            </w:r>
            <w:proofErr w:type="spellEnd"/>
            <w:r>
              <w:t>.</w:t>
            </w:r>
            <w:r w:rsidRPr="00BA4DCA">
              <w:t xml:space="preserve"> </w:t>
            </w:r>
            <w:proofErr w:type="spellStart"/>
            <w:r>
              <w:t>К</w:t>
            </w:r>
            <w:r w:rsidRPr="00BA4DCA">
              <w:t>омп</w:t>
            </w:r>
            <w:r>
              <w:t>акт-</w:t>
            </w:r>
            <w:r w:rsidRPr="00BA4DCA">
              <w:t>диск</w:t>
            </w:r>
            <w:proofErr w:type="spellEnd"/>
          </w:p>
        </w:tc>
      </w:tr>
    </w:tbl>
    <w:p w:rsidR="00502EA6" w:rsidRDefault="004A1C66" w:rsidP="005D0090">
      <w:pPr>
        <w:spacing w:line="36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</w:t>
      </w:r>
    </w:p>
    <w:p w:rsidR="005D0090" w:rsidRPr="005D0090" w:rsidRDefault="004A1C66" w:rsidP="00502EA6">
      <w:pPr>
        <w:spacing w:line="360" w:lineRule="auto"/>
        <w:ind w:firstLine="708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 w:rsidR="005D0090" w:rsidRPr="005D0090">
        <w:rPr>
          <w:rFonts w:cs="Times New Roman"/>
          <w:sz w:val="28"/>
          <w:szCs w:val="28"/>
          <w:lang w:val="ru-RU"/>
        </w:rPr>
        <w:t xml:space="preserve"> школе прошли обучение </w:t>
      </w:r>
      <w:r>
        <w:rPr>
          <w:rFonts w:cs="Times New Roman"/>
          <w:sz w:val="28"/>
          <w:szCs w:val="28"/>
          <w:lang w:val="ru-RU"/>
        </w:rPr>
        <w:t>педагогические работники</w:t>
      </w:r>
      <w:r w:rsidR="005D0090" w:rsidRPr="005D0090">
        <w:rPr>
          <w:rFonts w:cs="Times New Roman"/>
          <w:sz w:val="28"/>
          <w:szCs w:val="28"/>
          <w:lang w:val="ru-RU"/>
        </w:rPr>
        <w:t xml:space="preserve"> для работы с инвалидами</w:t>
      </w:r>
      <w:r>
        <w:rPr>
          <w:rFonts w:cs="Times New Roman"/>
          <w:sz w:val="28"/>
          <w:szCs w:val="28"/>
          <w:lang w:val="ru-RU"/>
        </w:rPr>
        <w:t xml:space="preserve"> и лицами с ОВЗ</w:t>
      </w:r>
      <w:r w:rsidR="005D0090" w:rsidRPr="005D0090">
        <w:rPr>
          <w:rFonts w:cs="Times New Roman"/>
          <w:sz w:val="28"/>
          <w:szCs w:val="28"/>
          <w:lang w:val="ru-RU"/>
        </w:rPr>
        <w:t>.</w:t>
      </w:r>
    </w:p>
    <w:p w:rsidR="005D0090" w:rsidRPr="005D0090" w:rsidRDefault="005D0090" w:rsidP="005D0090">
      <w:pPr>
        <w:spacing w:line="360" w:lineRule="auto"/>
        <w:rPr>
          <w:rFonts w:cs="Times New Roman"/>
          <w:sz w:val="28"/>
          <w:szCs w:val="28"/>
          <w:lang w:val="ru-RU"/>
        </w:rPr>
      </w:pPr>
      <w:r w:rsidRPr="005D0090">
        <w:rPr>
          <w:rFonts w:cs="Times New Roman"/>
          <w:sz w:val="28"/>
          <w:szCs w:val="28"/>
          <w:lang w:val="ru-RU"/>
        </w:rPr>
        <w:t xml:space="preserve">     На данный момент в школе обуча</w:t>
      </w:r>
      <w:r w:rsidR="00596C35">
        <w:rPr>
          <w:rFonts w:cs="Times New Roman"/>
          <w:sz w:val="28"/>
          <w:szCs w:val="28"/>
          <w:lang w:val="ru-RU"/>
        </w:rPr>
        <w:t>ю</w:t>
      </w:r>
      <w:r w:rsidRPr="005D0090">
        <w:rPr>
          <w:rFonts w:cs="Times New Roman"/>
          <w:sz w:val="28"/>
          <w:szCs w:val="28"/>
          <w:lang w:val="ru-RU"/>
        </w:rPr>
        <w:t xml:space="preserve">тся </w:t>
      </w:r>
      <w:r w:rsidR="00596C35">
        <w:rPr>
          <w:rFonts w:cs="Times New Roman"/>
          <w:sz w:val="28"/>
          <w:szCs w:val="28"/>
          <w:lang w:val="ru-RU"/>
        </w:rPr>
        <w:t>четыре</w:t>
      </w:r>
      <w:r w:rsidRPr="005D0090">
        <w:rPr>
          <w:rFonts w:cs="Times New Roman"/>
          <w:sz w:val="28"/>
          <w:szCs w:val="28"/>
          <w:lang w:val="ru-RU"/>
        </w:rPr>
        <w:t xml:space="preserve"> ребенк</w:t>
      </w:r>
      <w:r w:rsidR="00D90283">
        <w:rPr>
          <w:rFonts w:cs="Times New Roman"/>
          <w:sz w:val="28"/>
          <w:szCs w:val="28"/>
          <w:lang w:val="ru-RU"/>
        </w:rPr>
        <w:t>а: один с ЗПР</w:t>
      </w:r>
      <w:r w:rsidR="00596C35">
        <w:rPr>
          <w:rFonts w:cs="Times New Roman"/>
          <w:sz w:val="28"/>
          <w:szCs w:val="28"/>
          <w:lang w:val="ru-RU"/>
        </w:rPr>
        <w:t xml:space="preserve"> и </w:t>
      </w:r>
      <w:r w:rsidR="00D90283">
        <w:rPr>
          <w:rFonts w:cs="Times New Roman"/>
          <w:sz w:val="28"/>
          <w:szCs w:val="28"/>
          <w:lang w:val="ru-RU"/>
        </w:rPr>
        <w:t xml:space="preserve">три </w:t>
      </w:r>
      <w:proofErr w:type="spellStart"/>
      <w:r w:rsidR="00596C35">
        <w:rPr>
          <w:rFonts w:cs="Times New Roman"/>
          <w:sz w:val="28"/>
          <w:szCs w:val="28"/>
          <w:lang w:val="ru-RU"/>
        </w:rPr>
        <w:t>ребенок</w:t>
      </w:r>
      <w:r w:rsidR="00D90283">
        <w:rPr>
          <w:rFonts w:cs="Times New Roman"/>
          <w:sz w:val="28"/>
          <w:szCs w:val="28"/>
          <w:lang w:val="ru-RU"/>
        </w:rPr>
        <w:t>а</w:t>
      </w:r>
      <w:proofErr w:type="spellEnd"/>
      <w:r w:rsidR="00596C35">
        <w:rPr>
          <w:rFonts w:cs="Times New Roman"/>
          <w:sz w:val="28"/>
          <w:szCs w:val="28"/>
          <w:lang w:val="ru-RU"/>
        </w:rPr>
        <w:t>-инвалид</w:t>
      </w:r>
      <w:r w:rsidR="00D90283">
        <w:rPr>
          <w:rFonts w:cs="Times New Roman"/>
          <w:sz w:val="28"/>
          <w:szCs w:val="28"/>
          <w:lang w:val="ru-RU"/>
        </w:rPr>
        <w:t>а</w:t>
      </w:r>
      <w:r w:rsidRPr="005D0090">
        <w:rPr>
          <w:rFonts w:cs="Times New Roman"/>
          <w:sz w:val="28"/>
          <w:szCs w:val="28"/>
          <w:lang w:val="ru-RU"/>
        </w:rPr>
        <w:t xml:space="preserve">. </w:t>
      </w:r>
    </w:p>
    <w:sectPr w:rsidR="005D0090" w:rsidRPr="005D0090" w:rsidSect="00502E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150108DB"/>
    <w:multiLevelType w:val="hybridMultilevel"/>
    <w:tmpl w:val="C67C1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55373"/>
    <w:multiLevelType w:val="hybridMultilevel"/>
    <w:tmpl w:val="C67C1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5C6"/>
    <w:rsid w:val="001C1B15"/>
    <w:rsid w:val="0023761C"/>
    <w:rsid w:val="00432E7E"/>
    <w:rsid w:val="004A1C66"/>
    <w:rsid w:val="004F4CBA"/>
    <w:rsid w:val="00502EA6"/>
    <w:rsid w:val="005375C6"/>
    <w:rsid w:val="00596C35"/>
    <w:rsid w:val="005D0090"/>
    <w:rsid w:val="006131B0"/>
    <w:rsid w:val="006F21D5"/>
    <w:rsid w:val="009F1A04"/>
    <w:rsid w:val="00D320A2"/>
    <w:rsid w:val="00D90283"/>
    <w:rsid w:val="00E1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9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D0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D0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090"/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character" w:customStyle="1" w:styleId="30">
    <w:name w:val="Заголовок 3 Знак"/>
    <w:basedOn w:val="a0"/>
    <w:link w:val="3"/>
    <w:rsid w:val="005D0090"/>
    <w:rPr>
      <w:rFonts w:ascii="Arial" w:eastAsia="Lucida Sans Unicode" w:hAnsi="Arial" w:cs="Arial"/>
      <w:b/>
      <w:bCs/>
      <w:color w:val="000000"/>
      <w:sz w:val="26"/>
      <w:szCs w:val="26"/>
      <w:lang w:val="en-US" w:bidi="en-US"/>
    </w:rPr>
  </w:style>
  <w:style w:type="paragraph" w:styleId="a3">
    <w:name w:val="List Paragraph"/>
    <w:basedOn w:val="a"/>
    <w:link w:val="a4"/>
    <w:uiPriority w:val="99"/>
    <w:qFormat/>
    <w:rsid w:val="00432E7E"/>
    <w:pPr>
      <w:widowControl/>
      <w:suppressAutoHyphens w:val="0"/>
      <w:ind w:left="720"/>
      <w:contextualSpacing/>
    </w:pPr>
    <w:rPr>
      <w:rFonts w:eastAsia="Times New Roman" w:cs="Times New Roman"/>
      <w:color w:val="auto"/>
      <w:lang w:bidi="ar-SA"/>
    </w:rPr>
  </w:style>
  <w:style w:type="character" w:customStyle="1" w:styleId="a4">
    <w:name w:val="Абзац списка Знак"/>
    <w:link w:val="a3"/>
    <w:uiPriority w:val="99"/>
    <w:locked/>
    <w:rsid w:val="00432E7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9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D00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D00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090"/>
    <w:rPr>
      <w:rFonts w:ascii="Arial" w:eastAsia="Lucida Sans Unicode" w:hAnsi="Arial" w:cs="Arial"/>
      <w:b/>
      <w:bCs/>
      <w:color w:val="000000"/>
      <w:kern w:val="32"/>
      <w:sz w:val="32"/>
      <w:szCs w:val="32"/>
      <w:lang w:val="en-US" w:bidi="en-US"/>
    </w:rPr>
  </w:style>
  <w:style w:type="character" w:customStyle="1" w:styleId="30">
    <w:name w:val="Заголовок 3 Знак"/>
    <w:basedOn w:val="a0"/>
    <w:link w:val="3"/>
    <w:rsid w:val="005D0090"/>
    <w:rPr>
      <w:rFonts w:ascii="Arial" w:eastAsia="Lucida Sans Unicode" w:hAnsi="Arial" w:cs="Arial"/>
      <w:b/>
      <w:bCs/>
      <w:color w:val="000000"/>
      <w:sz w:val="26"/>
      <w:szCs w:val="2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2016-11-27T08:24:00Z</dcterms:created>
  <dcterms:modified xsi:type="dcterms:W3CDTF">2019-12-03T11:12:00Z</dcterms:modified>
</cp:coreProperties>
</file>