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5340" w:rsidRPr="00EE049D" w:rsidRDefault="00E85340" w:rsidP="00E85340">
      <w:pPr>
        <w:spacing w:after="200" w:line="276" w:lineRule="auto"/>
        <w:jc w:val="center"/>
        <w:rPr>
          <w:rFonts w:ascii="Calibri" w:eastAsia="Calibri" w:hAnsi="Calibri" w:cs="Times New Roman"/>
          <w:noProof/>
          <w:sz w:val="32"/>
          <w:szCs w:val="32"/>
          <w:lang w:eastAsia="ru-RU"/>
        </w:rPr>
      </w:pPr>
      <w:r w:rsidRPr="00EE049D">
        <w:rPr>
          <w:rFonts w:ascii="Times New Roman" w:eastAsia="Calibri" w:hAnsi="Times New Roman" w:cs="Times New Roman"/>
          <w:b/>
          <w:bCs/>
          <w:sz w:val="32"/>
          <w:szCs w:val="32"/>
        </w:rPr>
        <w:t>Советы психолога при подготовке к ЕГЭ</w:t>
      </w:r>
    </w:p>
    <w:p w:rsidR="00E85340" w:rsidRPr="00EE049D" w:rsidRDefault="00E85340" w:rsidP="00E85340">
      <w:pPr>
        <w:spacing w:after="200" w:line="276" w:lineRule="auto"/>
        <w:jc w:val="both"/>
        <w:rPr>
          <w:rFonts w:ascii="Times New Roman" w:eastAsia="Calibri" w:hAnsi="Times New Roman" w:cs="Times New Roman"/>
          <w:sz w:val="28"/>
          <w:szCs w:val="28"/>
        </w:rPr>
      </w:pPr>
      <w:r w:rsidRPr="00EE049D">
        <w:rPr>
          <w:rFonts w:ascii="Calibri" w:eastAsia="Calibri" w:hAnsi="Calibri" w:cs="Times New Roman"/>
          <w:noProof/>
          <w:lang w:eastAsia="ru-RU"/>
        </w:rPr>
        <w:drawing>
          <wp:anchor distT="0" distB="0" distL="114300" distR="114300" simplePos="0" relativeHeight="251659264" behindDoc="0" locked="0" layoutInCell="1" allowOverlap="1" wp14:anchorId="2D451D51" wp14:editId="4F826898">
            <wp:simplePos x="0" y="0"/>
            <wp:positionH relativeFrom="column">
              <wp:align>left</wp:align>
            </wp:positionH>
            <wp:positionV relativeFrom="paragraph">
              <wp:align>top</wp:align>
            </wp:positionV>
            <wp:extent cx="3209925" cy="2655570"/>
            <wp:effectExtent l="0" t="0" r="9525"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09925" cy="2655570"/>
                    </a:xfrm>
                    <a:prstGeom prst="rect">
                      <a:avLst/>
                    </a:prstGeom>
                    <a:noFill/>
                    <a:ln>
                      <a:noFill/>
                    </a:ln>
                  </pic:spPr>
                </pic:pic>
              </a:graphicData>
            </a:graphic>
          </wp:anchor>
        </w:drawing>
      </w:r>
      <w:r w:rsidRPr="00EE049D">
        <w:rPr>
          <w:rFonts w:ascii="Times New Roman" w:eastAsia="Calibri" w:hAnsi="Times New Roman" w:cs="Times New Roman"/>
          <w:sz w:val="28"/>
          <w:szCs w:val="28"/>
        </w:rPr>
        <w:t>В период подготовки к ЕГЭ менять радикально режим дня не следует, так как резкая смена привычного образа жизни плохо сказывается на биологических ритмах человека и требует длительного периода адаптации. Поэтому во время подготовки к ЕГЭ следует оставить свой режим дня прежним, внести лишь некоторые минимальные коррективы.</w:t>
      </w:r>
    </w:p>
    <w:p w:rsidR="00E85340" w:rsidRPr="00EE049D" w:rsidRDefault="00E85340" w:rsidP="00E85340">
      <w:pPr>
        <w:numPr>
          <w:ilvl w:val="0"/>
          <w:numId w:val="1"/>
        </w:numPr>
        <w:autoSpaceDE w:val="0"/>
        <w:autoSpaceDN w:val="0"/>
        <w:adjustRightInd w:val="0"/>
        <w:spacing w:after="0" w:line="240" w:lineRule="auto"/>
        <w:ind w:left="0" w:firstLine="426"/>
        <w:contextualSpacing/>
        <w:jc w:val="both"/>
        <w:rPr>
          <w:rFonts w:ascii="Times New Roman" w:eastAsia="Calibri" w:hAnsi="Times New Roman" w:cs="Times New Roman"/>
          <w:sz w:val="28"/>
          <w:szCs w:val="28"/>
        </w:rPr>
      </w:pPr>
      <w:r w:rsidRPr="00EE049D">
        <w:rPr>
          <w:rFonts w:ascii="Times New Roman" w:eastAsia="Calibri" w:hAnsi="Times New Roman" w:cs="Times New Roman"/>
          <w:sz w:val="28"/>
          <w:szCs w:val="28"/>
        </w:rPr>
        <w:t>Не рекомендуется усиливать учебную нагрузку за счёт сна. Спокойный продолжительный сон снимает умственное утомление, восстанавливает потраченные силы организма, а также играет важную роль в механизмах памяти человека. Поэтому сокращение сна может привести к вялости, плохому психическому самочувствию, апатии, что просто недопустимо! Если есть возможность, желательно добавить к основному сну ночью ещё час полтора дневного сна (кратковременного).</w:t>
      </w:r>
    </w:p>
    <w:p w:rsidR="00E85340" w:rsidRPr="00EE049D" w:rsidRDefault="00E85340" w:rsidP="00E85340">
      <w:pPr>
        <w:numPr>
          <w:ilvl w:val="0"/>
          <w:numId w:val="1"/>
        </w:numPr>
        <w:autoSpaceDE w:val="0"/>
        <w:autoSpaceDN w:val="0"/>
        <w:adjustRightInd w:val="0"/>
        <w:spacing w:after="0" w:line="240" w:lineRule="auto"/>
        <w:ind w:left="0" w:firstLine="426"/>
        <w:contextualSpacing/>
        <w:jc w:val="both"/>
        <w:rPr>
          <w:rFonts w:ascii="Times New Roman" w:eastAsia="Calibri" w:hAnsi="Times New Roman" w:cs="Times New Roman"/>
          <w:sz w:val="28"/>
          <w:szCs w:val="28"/>
        </w:rPr>
      </w:pPr>
      <w:r w:rsidRPr="00EE049D">
        <w:rPr>
          <w:rFonts w:ascii="Times New Roman" w:eastAsia="Calibri" w:hAnsi="Times New Roman" w:cs="Times New Roman"/>
          <w:sz w:val="28"/>
          <w:szCs w:val="28"/>
        </w:rPr>
        <w:t xml:space="preserve">Следующим важнейшим фактором правильной подготовки к ЕГЭ является правильное питание. Во время интенсивной умственной работы рекомендуется четырёхразовое питание. </w:t>
      </w:r>
      <w:proofErr w:type="gramStart"/>
      <w:r w:rsidRPr="00EE049D">
        <w:rPr>
          <w:rFonts w:ascii="Times New Roman" w:eastAsia="Calibri" w:hAnsi="Times New Roman" w:cs="Times New Roman"/>
          <w:sz w:val="28"/>
          <w:szCs w:val="28"/>
        </w:rPr>
        <w:t>В  рационе</w:t>
      </w:r>
      <w:proofErr w:type="gramEnd"/>
      <w:r w:rsidRPr="00EE049D">
        <w:rPr>
          <w:rFonts w:ascii="Times New Roman" w:eastAsia="Calibri" w:hAnsi="Times New Roman" w:cs="Times New Roman"/>
          <w:sz w:val="28"/>
          <w:szCs w:val="28"/>
        </w:rPr>
        <w:t xml:space="preserve"> должно присутствовать достаточное количество белков, витаминов и растительных жиров. Питание должно быть средней калорийности. Очень важно наличие </w:t>
      </w:r>
      <w:proofErr w:type="gramStart"/>
      <w:r w:rsidRPr="00EE049D">
        <w:rPr>
          <w:rFonts w:ascii="Times New Roman" w:eastAsia="Calibri" w:hAnsi="Times New Roman" w:cs="Times New Roman"/>
          <w:sz w:val="28"/>
          <w:szCs w:val="28"/>
        </w:rPr>
        <w:t>в пищи</w:t>
      </w:r>
      <w:proofErr w:type="gramEnd"/>
      <w:r w:rsidRPr="00EE049D">
        <w:rPr>
          <w:rFonts w:ascii="Times New Roman" w:eastAsia="Calibri" w:hAnsi="Times New Roman" w:cs="Times New Roman"/>
          <w:sz w:val="28"/>
          <w:szCs w:val="28"/>
        </w:rPr>
        <w:t xml:space="preserve"> свежих</w:t>
      </w:r>
    </w:p>
    <w:p w:rsidR="00E85340" w:rsidRPr="00EE049D" w:rsidRDefault="00E85340" w:rsidP="00E85340">
      <w:pPr>
        <w:autoSpaceDE w:val="0"/>
        <w:autoSpaceDN w:val="0"/>
        <w:adjustRightInd w:val="0"/>
        <w:spacing w:after="0" w:line="240" w:lineRule="auto"/>
        <w:jc w:val="both"/>
        <w:rPr>
          <w:rFonts w:ascii="Times New Roman" w:eastAsia="Calibri" w:hAnsi="Times New Roman" w:cs="Times New Roman"/>
          <w:sz w:val="28"/>
          <w:szCs w:val="28"/>
        </w:rPr>
      </w:pPr>
      <w:r w:rsidRPr="00EE049D">
        <w:rPr>
          <w:rFonts w:ascii="Times New Roman" w:eastAsia="Calibri" w:hAnsi="Times New Roman" w:cs="Times New Roman"/>
          <w:sz w:val="28"/>
          <w:szCs w:val="28"/>
        </w:rPr>
        <w:t>растительных продуктов – овощей и фруктов. В качестве основных источников витаминов можно использовать ржаной хлеб, яйца, печень, а также мёд и грецкие орехи. Недостаток воды в организме резко снижает скорость нервных процессов. Следовательно, перед экзаменом или во время него целесообразно выпить несколько глотков воды. Лучше всего подходит минеральная вода, ибо она содержит ионы калия или натрия, участвующие в</w:t>
      </w:r>
    </w:p>
    <w:p w:rsidR="00E85340" w:rsidRPr="00EE049D" w:rsidRDefault="00E85340" w:rsidP="00E85340">
      <w:pPr>
        <w:autoSpaceDE w:val="0"/>
        <w:autoSpaceDN w:val="0"/>
        <w:adjustRightInd w:val="0"/>
        <w:spacing w:after="0" w:line="240" w:lineRule="auto"/>
        <w:jc w:val="both"/>
        <w:rPr>
          <w:rFonts w:ascii="Times New Roman" w:eastAsia="Calibri" w:hAnsi="Times New Roman" w:cs="Times New Roman"/>
          <w:sz w:val="28"/>
          <w:szCs w:val="28"/>
        </w:rPr>
      </w:pPr>
      <w:r w:rsidRPr="00EE049D">
        <w:rPr>
          <w:rFonts w:ascii="Times New Roman" w:eastAsia="Calibri" w:hAnsi="Times New Roman" w:cs="Times New Roman"/>
          <w:sz w:val="28"/>
          <w:szCs w:val="28"/>
        </w:rPr>
        <w:t>электрохимических реакциях. Можно пить просто чистую воду или зелёный чай. Все остальные напитки с этой точки зрения бесполезны или вредны.</w:t>
      </w:r>
    </w:p>
    <w:p w:rsidR="00E85340" w:rsidRPr="00EE049D" w:rsidRDefault="00E85340" w:rsidP="00E85340">
      <w:pPr>
        <w:numPr>
          <w:ilvl w:val="0"/>
          <w:numId w:val="1"/>
        </w:numPr>
        <w:autoSpaceDE w:val="0"/>
        <w:autoSpaceDN w:val="0"/>
        <w:adjustRightInd w:val="0"/>
        <w:spacing w:after="0" w:line="240" w:lineRule="auto"/>
        <w:ind w:left="0" w:firstLine="426"/>
        <w:contextualSpacing/>
        <w:jc w:val="both"/>
        <w:rPr>
          <w:rFonts w:ascii="Times New Roman" w:eastAsia="Calibri" w:hAnsi="Times New Roman" w:cs="Times New Roman"/>
          <w:sz w:val="28"/>
          <w:szCs w:val="28"/>
        </w:rPr>
      </w:pPr>
      <w:r w:rsidRPr="00EE049D">
        <w:rPr>
          <w:rFonts w:ascii="Times New Roman" w:eastAsia="Calibri" w:hAnsi="Times New Roman" w:cs="Times New Roman"/>
          <w:sz w:val="28"/>
          <w:szCs w:val="28"/>
        </w:rPr>
        <w:t>Правильно организованный быт также является важнейшим фактором, так как от способности организма переносить нагрузки зависит многое. Категорически не рекомендуется активно заниматься чем-либо ночью, принимать много кофеина и злоупотреблять никотином.</w:t>
      </w:r>
    </w:p>
    <w:p w:rsidR="002252E3" w:rsidRDefault="00E85340" w:rsidP="00E85340">
      <w:pPr>
        <w:rPr>
          <w:rFonts w:ascii="Times New Roman" w:eastAsia="Calibri" w:hAnsi="Times New Roman" w:cs="Times New Roman"/>
          <w:sz w:val="28"/>
          <w:szCs w:val="28"/>
        </w:rPr>
      </w:pPr>
      <w:r w:rsidRPr="00EE049D">
        <w:rPr>
          <w:rFonts w:ascii="Times New Roman" w:eastAsia="Calibri" w:hAnsi="Times New Roman" w:cs="Times New Roman"/>
          <w:sz w:val="28"/>
          <w:szCs w:val="28"/>
        </w:rPr>
        <w:t>Эти вещи лучше исключить вообще!</w:t>
      </w:r>
    </w:p>
    <w:p w:rsidR="0046208B" w:rsidRDefault="0046208B" w:rsidP="0046208B">
      <w:pPr>
        <w:spacing w:after="0" w:line="240" w:lineRule="auto"/>
        <w:jc w:val="center"/>
        <w:rPr>
          <w:rFonts w:ascii="Times New Roman" w:eastAsia="Calibri" w:hAnsi="Times New Roman" w:cs="Times New Roman"/>
          <w:b/>
          <w:bCs/>
          <w:sz w:val="28"/>
          <w:szCs w:val="28"/>
        </w:rPr>
      </w:pPr>
    </w:p>
    <w:p w:rsidR="0046208B" w:rsidRDefault="0046208B" w:rsidP="0046208B">
      <w:pPr>
        <w:spacing w:after="0" w:line="240" w:lineRule="auto"/>
        <w:jc w:val="center"/>
        <w:rPr>
          <w:rFonts w:ascii="Times New Roman" w:eastAsia="Calibri" w:hAnsi="Times New Roman" w:cs="Times New Roman"/>
          <w:b/>
          <w:bCs/>
          <w:sz w:val="28"/>
          <w:szCs w:val="28"/>
        </w:rPr>
      </w:pPr>
    </w:p>
    <w:p w:rsidR="0046208B" w:rsidRPr="00EE049D" w:rsidRDefault="0046208B" w:rsidP="0046208B">
      <w:pPr>
        <w:spacing w:after="0" w:line="240" w:lineRule="auto"/>
        <w:jc w:val="center"/>
        <w:rPr>
          <w:rFonts w:ascii="Times New Roman" w:eastAsia="Calibri" w:hAnsi="Times New Roman" w:cs="Times New Roman"/>
          <w:sz w:val="28"/>
          <w:szCs w:val="28"/>
        </w:rPr>
      </w:pPr>
    </w:p>
    <w:p w:rsidR="006C38CE" w:rsidRPr="006C38CE" w:rsidRDefault="006C38CE" w:rsidP="0046208B">
      <w:pPr>
        <w:autoSpaceDE w:val="0"/>
        <w:autoSpaceDN w:val="0"/>
        <w:adjustRightInd w:val="0"/>
        <w:spacing w:after="0" w:line="240" w:lineRule="auto"/>
        <w:jc w:val="center"/>
        <w:rPr>
          <w:rFonts w:ascii="Times New Roman" w:eastAsia="Calibri" w:hAnsi="Times New Roman" w:cs="Times New Roman"/>
          <w:b/>
          <w:sz w:val="28"/>
          <w:szCs w:val="28"/>
        </w:rPr>
      </w:pPr>
      <w:r w:rsidRPr="006C38CE">
        <w:rPr>
          <w:rFonts w:ascii="Times New Roman" w:eastAsia="Calibri" w:hAnsi="Times New Roman" w:cs="Times New Roman"/>
          <w:b/>
          <w:sz w:val="28"/>
          <w:szCs w:val="28"/>
        </w:rPr>
        <w:lastRenderedPageBreak/>
        <w:t>Со</w:t>
      </w:r>
      <w:bookmarkStart w:id="0" w:name="_GoBack"/>
      <w:bookmarkEnd w:id="0"/>
      <w:r w:rsidRPr="006C38CE">
        <w:rPr>
          <w:rFonts w:ascii="Times New Roman" w:eastAsia="Calibri" w:hAnsi="Times New Roman" w:cs="Times New Roman"/>
          <w:b/>
          <w:sz w:val="28"/>
          <w:szCs w:val="28"/>
        </w:rPr>
        <w:t>веты родителям</w:t>
      </w:r>
    </w:p>
    <w:p w:rsidR="0046208B" w:rsidRPr="00EE049D" w:rsidRDefault="0046208B" w:rsidP="0046208B">
      <w:pPr>
        <w:numPr>
          <w:ilvl w:val="0"/>
          <w:numId w:val="2"/>
        </w:numPr>
        <w:autoSpaceDE w:val="0"/>
        <w:autoSpaceDN w:val="0"/>
        <w:adjustRightInd w:val="0"/>
        <w:spacing w:after="0" w:line="240" w:lineRule="auto"/>
        <w:ind w:left="0" w:firstLine="284"/>
        <w:contextualSpacing/>
        <w:jc w:val="both"/>
        <w:rPr>
          <w:rFonts w:ascii="Times New Roman" w:eastAsia="Calibri" w:hAnsi="Times New Roman" w:cs="Times New Roman"/>
          <w:sz w:val="28"/>
          <w:szCs w:val="28"/>
        </w:rPr>
      </w:pPr>
      <w:r w:rsidRPr="00EE049D">
        <w:rPr>
          <w:rFonts w:ascii="Times New Roman" w:eastAsia="Calibri" w:hAnsi="Times New Roman" w:cs="Times New Roman"/>
          <w:sz w:val="28"/>
          <w:szCs w:val="28"/>
        </w:rPr>
        <w:t>Не тревожьтесь о количестве баллов, которые ребёнок получит на экзамене. Внушайте ему мысль, что количество баллов не является показателем его возможностей.</w:t>
      </w:r>
    </w:p>
    <w:p w:rsidR="0046208B" w:rsidRPr="00EE049D" w:rsidRDefault="0046208B" w:rsidP="0046208B">
      <w:pPr>
        <w:numPr>
          <w:ilvl w:val="0"/>
          <w:numId w:val="2"/>
        </w:numPr>
        <w:autoSpaceDE w:val="0"/>
        <w:autoSpaceDN w:val="0"/>
        <w:adjustRightInd w:val="0"/>
        <w:spacing w:after="0" w:line="240" w:lineRule="auto"/>
        <w:ind w:left="0" w:firstLine="284"/>
        <w:contextualSpacing/>
        <w:jc w:val="both"/>
        <w:rPr>
          <w:rFonts w:ascii="Times New Roman" w:eastAsia="Calibri" w:hAnsi="Times New Roman" w:cs="Times New Roman"/>
          <w:sz w:val="28"/>
          <w:szCs w:val="28"/>
        </w:rPr>
      </w:pPr>
      <w:r w:rsidRPr="00EE049D">
        <w:rPr>
          <w:rFonts w:ascii="Times New Roman" w:eastAsia="Calibri" w:hAnsi="Times New Roman" w:cs="Times New Roman"/>
          <w:sz w:val="28"/>
          <w:szCs w:val="28"/>
        </w:rPr>
        <w:t>Не повышайте тревожность ребёнка накануне экзаменов, это отрицательно скажется на результате тестирования.</w:t>
      </w:r>
    </w:p>
    <w:p w:rsidR="0046208B" w:rsidRPr="00EE049D" w:rsidRDefault="0046208B" w:rsidP="0046208B">
      <w:pPr>
        <w:numPr>
          <w:ilvl w:val="0"/>
          <w:numId w:val="2"/>
        </w:numPr>
        <w:autoSpaceDE w:val="0"/>
        <w:autoSpaceDN w:val="0"/>
        <w:adjustRightInd w:val="0"/>
        <w:spacing w:after="0" w:line="240" w:lineRule="auto"/>
        <w:ind w:left="0" w:firstLine="284"/>
        <w:contextualSpacing/>
        <w:jc w:val="both"/>
        <w:rPr>
          <w:rFonts w:ascii="Times New Roman" w:eastAsia="Calibri" w:hAnsi="Times New Roman" w:cs="Times New Roman"/>
          <w:sz w:val="28"/>
          <w:szCs w:val="28"/>
        </w:rPr>
      </w:pPr>
      <w:r w:rsidRPr="00EE049D">
        <w:rPr>
          <w:rFonts w:ascii="Times New Roman" w:eastAsia="Calibri" w:hAnsi="Times New Roman" w:cs="Times New Roman"/>
          <w:sz w:val="28"/>
          <w:szCs w:val="28"/>
        </w:rPr>
        <w:t>Обеспечьте дома удобное место для занятий, проследите, чтобы никто из домашних не мешал.</w:t>
      </w:r>
    </w:p>
    <w:p w:rsidR="0046208B" w:rsidRPr="00EE049D" w:rsidRDefault="0046208B" w:rsidP="0046208B">
      <w:pPr>
        <w:numPr>
          <w:ilvl w:val="0"/>
          <w:numId w:val="2"/>
        </w:numPr>
        <w:autoSpaceDE w:val="0"/>
        <w:autoSpaceDN w:val="0"/>
        <w:adjustRightInd w:val="0"/>
        <w:spacing w:after="0" w:line="240" w:lineRule="auto"/>
        <w:ind w:hanging="436"/>
        <w:contextualSpacing/>
        <w:jc w:val="both"/>
        <w:rPr>
          <w:rFonts w:ascii="Times New Roman" w:eastAsia="Calibri" w:hAnsi="Times New Roman" w:cs="Times New Roman"/>
          <w:sz w:val="28"/>
          <w:szCs w:val="28"/>
        </w:rPr>
      </w:pPr>
      <w:r w:rsidRPr="00EE049D">
        <w:rPr>
          <w:rFonts w:ascii="Times New Roman" w:eastAsia="Calibri" w:hAnsi="Times New Roman" w:cs="Times New Roman"/>
          <w:sz w:val="28"/>
          <w:szCs w:val="28"/>
        </w:rPr>
        <w:t>Помогите детям распределить темы подготовки по дням.</w:t>
      </w:r>
    </w:p>
    <w:p w:rsidR="0046208B" w:rsidRPr="00EE049D" w:rsidRDefault="0046208B" w:rsidP="0046208B">
      <w:pPr>
        <w:numPr>
          <w:ilvl w:val="0"/>
          <w:numId w:val="2"/>
        </w:numPr>
        <w:autoSpaceDE w:val="0"/>
        <w:autoSpaceDN w:val="0"/>
        <w:adjustRightInd w:val="0"/>
        <w:spacing w:after="0" w:line="240" w:lineRule="auto"/>
        <w:ind w:left="0" w:firstLine="284"/>
        <w:contextualSpacing/>
        <w:jc w:val="both"/>
        <w:rPr>
          <w:rFonts w:ascii="Times New Roman" w:eastAsia="Calibri" w:hAnsi="Times New Roman" w:cs="Times New Roman"/>
          <w:sz w:val="28"/>
          <w:szCs w:val="28"/>
        </w:rPr>
      </w:pPr>
      <w:r w:rsidRPr="00EE049D">
        <w:rPr>
          <w:rFonts w:ascii="Times New Roman" w:eastAsia="Calibri" w:hAnsi="Times New Roman" w:cs="Times New Roman"/>
          <w:sz w:val="28"/>
          <w:szCs w:val="28"/>
        </w:rPr>
        <w:t>Ознакомьте ребёнка с методикой подготовки к экзаменам. Подготовьте различные варианты тестовых заданий по предмету и потренируйте ребёнка, ведь тестирование отличается от привычных ему письменных и устных экзаменов.</w:t>
      </w:r>
    </w:p>
    <w:p w:rsidR="0046208B" w:rsidRPr="00EE049D" w:rsidRDefault="0046208B" w:rsidP="0046208B">
      <w:pPr>
        <w:numPr>
          <w:ilvl w:val="0"/>
          <w:numId w:val="2"/>
        </w:numPr>
        <w:autoSpaceDE w:val="0"/>
        <w:autoSpaceDN w:val="0"/>
        <w:adjustRightInd w:val="0"/>
        <w:spacing w:after="0" w:line="240" w:lineRule="auto"/>
        <w:contextualSpacing/>
        <w:jc w:val="both"/>
        <w:rPr>
          <w:rFonts w:ascii="Times New Roman" w:eastAsia="Calibri" w:hAnsi="Times New Roman" w:cs="Times New Roman"/>
          <w:color w:val="000000"/>
          <w:sz w:val="28"/>
          <w:szCs w:val="28"/>
        </w:rPr>
      </w:pPr>
      <w:r w:rsidRPr="00EE049D">
        <w:rPr>
          <w:rFonts w:ascii="Times New Roman" w:eastAsia="Calibri" w:hAnsi="Times New Roman" w:cs="Times New Roman"/>
          <w:color w:val="000000"/>
          <w:sz w:val="28"/>
          <w:szCs w:val="28"/>
        </w:rPr>
        <w:t>Подбадривайте детей, повышайте их уверенность в себе.</w:t>
      </w:r>
    </w:p>
    <w:p w:rsidR="0046208B" w:rsidRPr="00EE049D" w:rsidRDefault="0046208B" w:rsidP="0046208B">
      <w:pPr>
        <w:numPr>
          <w:ilvl w:val="0"/>
          <w:numId w:val="2"/>
        </w:numPr>
        <w:autoSpaceDE w:val="0"/>
        <w:autoSpaceDN w:val="0"/>
        <w:adjustRightInd w:val="0"/>
        <w:spacing w:after="0" w:line="240" w:lineRule="auto"/>
        <w:ind w:left="0" w:firstLine="360"/>
        <w:contextualSpacing/>
        <w:jc w:val="both"/>
        <w:rPr>
          <w:rFonts w:ascii="Times New Roman" w:eastAsia="Calibri" w:hAnsi="Times New Roman" w:cs="Times New Roman"/>
          <w:color w:val="000000"/>
          <w:sz w:val="28"/>
          <w:szCs w:val="28"/>
        </w:rPr>
      </w:pPr>
      <w:r w:rsidRPr="00EE049D">
        <w:rPr>
          <w:rFonts w:ascii="Times New Roman" w:eastAsia="Calibri" w:hAnsi="Times New Roman" w:cs="Times New Roman"/>
          <w:color w:val="000000"/>
          <w:sz w:val="28"/>
          <w:szCs w:val="28"/>
        </w:rPr>
        <w:t>Контролируйте режим подготовки к экзаменам, не допускайте перегрузок.</w:t>
      </w:r>
    </w:p>
    <w:p w:rsidR="0046208B" w:rsidRPr="00EE049D" w:rsidRDefault="0046208B" w:rsidP="0046208B">
      <w:pPr>
        <w:numPr>
          <w:ilvl w:val="0"/>
          <w:numId w:val="2"/>
        </w:numPr>
        <w:autoSpaceDE w:val="0"/>
        <w:autoSpaceDN w:val="0"/>
        <w:adjustRightInd w:val="0"/>
        <w:spacing w:after="0" w:line="240" w:lineRule="auto"/>
        <w:ind w:left="0" w:firstLine="360"/>
        <w:contextualSpacing/>
        <w:jc w:val="both"/>
        <w:rPr>
          <w:rFonts w:ascii="Times New Roman" w:eastAsia="Calibri" w:hAnsi="Times New Roman" w:cs="Times New Roman"/>
          <w:color w:val="000000"/>
          <w:sz w:val="28"/>
          <w:szCs w:val="28"/>
        </w:rPr>
      </w:pPr>
      <w:r w:rsidRPr="00EE049D">
        <w:rPr>
          <w:rFonts w:ascii="Times New Roman" w:eastAsia="Calibri" w:hAnsi="Times New Roman" w:cs="Times New Roman"/>
          <w:color w:val="000000"/>
          <w:sz w:val="28"/>
          <w:szCs w:val="28"/>
        </w:rPr>
        <w:t>Обратите внимание на питание ребёнка. Такие продукты, как рыба, творог, орехи, курага и т.д. стимулируют работу головного мозга.</w:t>
      </w:r>
    </w:p>
    <w:p w:rsidR="0046208B" w:rsidRPr="00EE049D" w:rsidRDefault="0046208B" w:rsidP="0046208B">
      <w:pPr>
        <w:numPr>
          <w:ilvl w:val="0"/>
          <w:numId w:val="2"/>
        </w:numPr>
        <w:autoSpaceDE w:val="0"/>
        <w:autoSpaceDN w:val="0"/>
        <w:adjustRightInd w:val="0"/>
        <w:spacing w:after="0" w:line="240" w:lineRule="auto"/>
        <w:ind w:left="0" w:firstLine="360"/>
        <w:contextualSpacing/>
        <w:jc w:val="both"/>
        <w:rPr>
          <w:rFonts w:ascii="Times New Roman" w:eastAsia="Calibri" w:hAnsi="Times New Roman" w:cs="Times New Roman"/>
          <w:color w:val="000000"/>
          <w:sz w:val="28"/>
          <w:szCs w:val="28"/>
        </w:rPr>
      </w:pPr>
      <w:r w:rsidRPr="00EE049D">
        <w:rPr>
          <w:rFonts w:ascii="Times New Roman" w:eastAsia="Calibri" w:hAnsi="Times New Roman" w:cs="Times New Roman"/>
          <w:color w:val="000000"/>
          <w:sz w:val="28"/>
          <w:szCs w:val="28"/>
        </w:rPr>
        <w:t>Накануне экзамена обеспечьте ребёнку полноценный отдых, он должен отдохнуть и хорошо выспаться.</w:t>
      </w:r>
    </w:p>
    <w:p w:rsidR="0046208B" w:rsidRPr="00EE049D" w:rsidRDefault="0046208B" w:rsidP="0046208B">
      <w:pPr>
        <w:numPr>
          <w:ilvl w:val="0"/>
          <w:numId w:val="2"/>
        </w:numPr>
        <w:autoSpaceDE w:val="0"/>
        <w:autoSpaceDN w:val="0"/>
        <w:adjustRightInd w:val="0"/>
        <w:spacing w:after="0" w:line="240" w:lineRule="auto"/>
        <w:contextualSpacing/>
        <w:jc w:val="both"/>
        <w:rPr>
          <w:rFonts w:ascii="Times New Roman" w:eastAsia="Calibri" w:hAnsi="Times New Roman" w:cs="Times New Roman"/>
          <w:color w:val="000000"/>
          <w:sz w:val="28"/>
          <w:szCs w:val="28"/>
        </w:rPr>
      </w:pPr>
      <w:r w:rsidRPr="00EE049D">
        <w:rPr>
          <w:rFonts w:ascii="Times New Roman" w:eastAsia="Calibri" w:hAnsi="Times New Roman" w:cs="Times New Roman"/>
          <w:color w:val="000000"/>
          <w:sz w:val="28"/>
          <w:szCs w:val="28"/>
        </w:rPr>
        <w:t>Не критикуйте ребёнка после экзамена.</w:t>
      </w:r>
    </w:p>
    <w:p w:rsidR="0046208B" w:rsidRPr="00EE049D" w:rsidRDefault="0046208B" w:rsidP="0046208B">
      <w:pPr>
        <w:numPr>
          <w:ilvl w:val="0"/>
          <w:numId w:val="2"/>
        </w:numPr>
        <w:autoSpaceDE w:val="0"/>
        <w:autoSpaceDN w:val="0"/>
        <w:adjustRightInd w:val="0"/>
        <w:spacing w:after="0" w:line="240" w:lineRule="auto"/>
        <w:ind w:left="0" w:firstLine="0"/>
        <w:contextualSpacing/>
        <w:jc w:val="both"/>
        <w:rPr>
          <w:rFonts w:ascii="Times New Roman" w:eastAsia="Calibri" w:hAnsi="Times New Roman" w:cs="Times New Roman"/>
          <w:color w:val="000000"/>
          <w:sz w:val="28"/>
          <w:szCs w:val="28"/>
        </w:rPr>
      </w:pPr>
      <w:r w:rsidRPr="00EE049D">
        <w:rPr>
          <w:rFonts w:ascii="Times New Roman" w:eastAsia="Calibri" w:hAnsi="Times New Roman" w:cs="Times New Roman"/>
          <w:color w:val="000000"/>
          <w:sz w:val="28"/>
          <w:szCs w:val="28"/>
        </w:rPr>
        <w:t>Помните: главное - снизить напряжение и тревожность ребёнка и обеспечить ему необходимые условия для занятий.</w:t>
      </w:r>
    </w:p>
    <w:p w:rsidR="0046208B" w:rsidRPr="00EE049D" w:rsidRDefault="0046208B" w:rsidP="0046208B">
      <w:pPr>
        <w:numPr>
          <w:ilvl w:val="0"/>
          <w:numId w:val="2"/>
        </w:numPr>
        <w:autoSpaceDE w:val="0"/>
        <w:autoSpaceDN w:val="0"/>
        <w:adjustRightInd w:val="0"/>
        <w:spacing w:after="0" w:line="240" w:lineRule="auto"/>
        <w:ind w:left="0" w:firstLine="360"/>
        <w:contextualSpacing/>
        <w:jc w:val="both"/>
        <w:rPr>
          <w:rFonts w:ascii="Times New Roman" w:eastAsia="Calibri" w:hAnsi="Times New Roman" w:cs="Times New Roman"/>
          <w:color w:val="000000"/>
          <w:sz w:val="28"/>
          <w:szCs w:val="28"/>
        </w:rPr>
      </w:pPr>
      <w:r w:rsidRPr="00EE049D">
        <w:rPr>
          <w:rFonts w:ascii="Times New Roman" w:eastAsia="Calibri" w:hAnsi="Times New Roman" w:cs="Times New Roman"/>
          <w:color w:val="000000"/>
          <w:sz w:val="28"/>
          <w:szCs w:val="28"/>
        </w:rPr>
        <w:t>Во время тренировки по тестовым заданиям приучайте ребёнка ориентироваться во времени и уметь его распределять. Если у ребёнка нет часов, обязательно дайте их ему на экзамен.</w:t>
      </w:r>
    </w:p>
    <w:p w:rsidR="0046208B" w:rsidRPr="00EE049D" w:rsidRDefault="0046208B" w:rsidP="0046208B">
      <w:pPr>
        <w:autoSpaceDE w:val="0"/>
        <w:autoSpaceDN w:val="0"/>
        <w:adjustRightInd w:val="0"/>
        <w:spacing w:after="0" w:line="240" w:lineRule="auto"/>
        <w:jc w:val="both"/>
        <w:rPr>
          <w:rFonts w:ascii="Times New Roman" w:eastAsia="Calibri" w:hAnsi="Times New Roman" w:cs="Times New Roman"/>
          <w:sz w:val="28"/>
          <w:szCs w:val="28"/>
        </w:rPr>
      </w:pPr>
    </w:p>
    <w:p w:rsidR="006C38CE" w:rsidRPr="006C38CE" w:rsidRDefault="006C38CE" w:rsidP="0046208B">
      <w:pPr>
        <w:autoSpaceDE w:val="0"/>
        <w:autoSpaceDN w:val="0"/>
        <w:adjustRightInd w:val="0"/>
        <w:spacing w:after="0" w:line="240" w:lineRule="auto"/>
        <w:jc w:val="center"/>
        <w:rPr>
          <w:rFonts w:ascii="Times New Roman" w:eastAsia="Calibri" w:hAnsi="Times New Roman" w:cs="Times New Roman"/>
          <w:b/>
          <w:sz w:val="28"/>
          <w:szCs w:val="28"/>
        </w:rPr>
      </w:pPr>
      <w:r w:rsidRPr="006C38CE">
        <w:rPr>
          <w:rFonts w:ascii="Times New Roman" w:eastAsia="Calibri" w:hAnsi="Times New Roman" w:cs="Times New Roman"/>
          <w:b/>
          <w:sz w:val="28"/>
          <w:szCs w:val="28"/>
        </w:rPr>
        <w:t>Советы учителям</w:t>
      </w:r>
    </w:p>
    <w:p w:rsidR="0046208B" w:rsidRPr="00EE049D" w:rsidRDefault="0046208B" w:rsidP="0046208B">
      <w:pPr>
        <w:numPr>
          <w:ilvl w:val="0"/>
          <w:numId w:val="3"/>
        </w:numPr>
        <w:autoSpaceDE w:val="0"/>
        <w:autoSpaceDN w:val="0"/>
        <w:adjustRightInd w:val="0"/>
        <w:spacing w:after="0" w:line="240" w:lineRule="auto"/>
        <w:ind w:left="0" w:firstLine="360"/>
        <w:contextualSpacing/>
        <w:jc w:val="both"/>
        <w:rPr>
          <w:rFonts w:ascii="Times New Roman" w:eastAsia="Calibri" w:hAnsi="Times New Roman" w:cs="Times New Roman"/>
          <w:sz w:val="28"/>
          <w:szCs w:val="28"/>
        </w:rPr>
      </w:pPr>
      <w:r w:rsidRPr="00EE049D">
        <w:rPr>
          <w:rFonts w:ascii="Times New Roman" w:eastAsia="Calibri" w:hAnsi="Times New Roman" w:cs="Times New Roman"/>
          <w:sz w:val="28"/>
          <w:szCs w:val="28"/>
        </w:rPr>
        <w:t xml:space="preserve">Следует активнее вводить тестовые технологии в систему обучения. С их помощью можно оценивать уровень усвоения материала учениками и сформировать у них навык работы с тестовыми заданиями. Зная типовые конструкции тестовых заданий, ученик не будет тратить время на понимание инструкции. Во время таких тренировок формируются психотехнические навыки </w:t>
      </w:r>
      <w:proofErr w:type="spellStart"/>
      <w:r w:rsidRPr="00EE049D">
        <w:rPr>
          <w:rFonts w:ascii="Times New Roman" w:eastAsia="Calibri" w:hAnsi="Times New Roman" w:cs="Times New Roman"/>
          <w:sz w:val="28"/>
          <w:szCs w:val="28"/>
        </w:rPr>
        <w:t>саморегуляции</w:t>
      </w:r>
      <w:proofErr w:type="spellEnd"/>
      <w:r w:rsidRPr="00EE049D">
        <w:rPr>
          <w:rFonts w:ascii="Times New Roman" w:eastAsia="Calibri" w:hAnsi="Times New Roman" w:cs="Times New Roman"/>
          <w:sz w:val="28"/>
          <w:szCs w:val="28"/>
        </w:rPr>
        <w:t xml:space="preserve"> и самоконтроля.</w:t>
      </w:r>
    </w:p>
    <w:p w:rsidR="0046208B" w:rsidRPr="00EE049D" w:rsidRDefault="0046208B" w:rsidP="0046208B">
      <w:pPr>
        <w:numPr>
          <w:ilvl w:val="0"/>
          <w:numId w:val="3"/>
        </w:numPr>
        <w:autoSpaceDE w:val="0"/>
        <w:autoSpaceDN w:val="0"/>
        <w:adjustRightInd w:val="0"/>
        <w:spacing w:after="0" w:line="240" w:lineRule="auto"/>
        <w:ind w:left="0" w:firstLine="284"/>
        <w:contextualSpacing/>
        <w:jc w:val="both"/>
        <w:rPr>
          <w:rFonts w:ascii="Times New Roman" w:eastAsia="Calibri" w:hAnsi="Times New Roman" w:cs="Times New Roman"/>
          <w:sz w:val="28"/>
          <w:szCs w:val="28"/>
        </w:rPr>
      </w:pPr>
      <w:r w:rsidRPr="00EE049D">
        <w:rPr>
          <w:rFonts w:ascii="Times New Roman" w:eastAsia="Calibri" w:hAnsi="Times New Roman" w:cs="Times New Roman"/>
          <w:sz w:val="28"/>
          <w:szCs w:val="28"/>
        </w:rPr>
        <w:t>Основную часть работы желательно проводить заранее, отрабатывая отдельные детали при сдаче зачётов по пройденным темам.</w:t>
      </w:r>
    </w:p>
    <w:p w:rsidR="0046208B" w:rsidRPr="00EE049D" w:rsidRDefault="0046208B" w:rsidP="0046208B">
      <w:pPr>
        <w:numPr>
          <w:ilvl w:val="0"/>
          <w:numId w:val="3"/>
        </w:numPr>
        <w:autoSpaceDE w:val="0"/>
        <w:autoSpaceDN w:val="0"/>
        <w:adjustRightInd w:val="0"/>
        <w:spacing w:after="0" w:line="240" w:lineRule="auto"/>
        <w:ind w:left="0" w:firstLine="360"/>
        <w:contextualSpacing/>
        <w:jc w:val="both"/>
        <w:rPr>
          <w:rFonts w:ascii="Times New Roman" w:eastAsia="Calibri" w:hAnsi="Times New Roman" w:cs="Times New Roman"/>
          <w:sz w:val="28"/>
          <w:szCs w:val="28"/>
        </w:rPr>
      </w:pPr>
      <w:r w:rsidRPr="00EE049D">
        <w:rPr>
          <w:rFonts w:ascii="Times New Roman" w:eastAsia="Calibri" w:hAnsi="Times New Roman" w:cs="Times New Roman"/>
          <w:sz w:val="28"/>
          <w:szCs w:val="28"/>
        </w:rPr>
        <w:t>Психотехнические навыки позволят учащимся более уверенно вести себя во время экзамена, мобилизовать себя в решающей ситуации, овладеть собственными эмоциями.</w:t>
      </w:r>
    </w:p>
    <w:p w:rsidR="0046208B" w:rsidRDefault="0046208B" w:rsidP="00E85340"/>
    <w:sectPr w:rsidR="004620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E70407"/>
    <w:multiLevelType w:val="hybridMultilevel"/>
    <w:tmpl w:val="F9524800"/>
    <w:lvl w:ilvl="0" w:tplc="4B44FEF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29B1EE2"/>
    <w:multiLevelType w:val="hybridMultilevel"/>
    <w:tmpl w:val="DA48992C"/>
    <w:lvl w:ilvl="0" w:tplc="C6B8043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FA140C"/>
    <w:multiLevelType w:val="hybridMultilevel"/>
    <w:tmpl w:val="664CE838"/>
    <w:lvl w:ilvl="0" w:tplc="4B44FEF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6BF"/>
    <w:rsid w:val="000666BF"/>
    <w:rsid w:val="002252E3"/>
    <w:rsid w:val="0046208B"/>
    <w:rsid w:val="006C38CE"/>
    <w:rsid w:val="00E853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23385"/>
  <w15:chartTrackingRefBased/>
  <w15:docId w15:val="{734E2F1D-E963-4A37-B69B-12CA7F1FC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53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593</Words>
  <Characters>3381</Characters>
  <Application>Microsoft Office Word</Application>
  <DocSecurity>0</DocSecurity>
  <Lines>28</Lines>
  <Paragraphs>7</Paragraphs>
  <ScaleCrop>false</ScaleCrop>
  <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2021-03-16T06:15:00Z</dcterms:created>
  <dcterms:modified xsi:type="dcterms:W3CDTF">2021-03-16T08:01:00Z</dcterms:modified>
</cp:coreProperties>
</file>