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AAB" w:rsidRPr="000A0798" w:rsidRDefault="00543AAB" w:rsidP="000A0798">
      <w:pPr>
        <w:shd w:val="clear" w:color="auto" w:fill="FFFFFF"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28"/>
          <w:lang w:eastAsia="zh-CN" w:bidi="hi-IN"/>
        </w:rPr>
      </w:pPr>
      <w:r w:rsidRPr="000A0798">
        <w:rPr>
          <w:rFonts w:ascii="Times New Roman" w:eastAsia="Times New Roman" w:hAnsi="Times New Roman" w:cs="Times New Roman"/>
          <w:b/>
          <w:sz w:val="32"/>
          <w:szCs w:val="28"/>
          <w:lang w:eastAsia="ru-RU" w:bidi="hi-IN"/>
        </w:rPr>
        <w:t>Профилактика суицидального поведения</w:t>
      </w:r>
      <w:r w:rsidR="00283787">
        <w:rPr>
          <w:rFonts w:ascii="Times New Roman" w:eastAsia="Times New Roman" w:hAnsi="Times New Roman" w:cs="Times New Roman"/>
          <w:b/>
          <w:sz w:val="32"/>
          <w:szCs w:val="28"/>
          <w:lang w:eastAsia="ru-RU" w:bidi="hi-IN"/>
        </w:rPr>
        <w:t xml:space="preserve"> у подростков</w:t>
      </w:r>
      <w:bookmarkStart w:id="0" w:name="_GoBack"/>
      <w:bookmarkEnd w:id="0"/>
    </w:p>
    <w:p w:rsidR="00543AAB" w:rsidRDefault="00543AAB" w:rsidP="000A0798">
      <w:pPr>
        <w:shd w:val="clear" w:color="auto" w:fill="FFFFFF"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 w:rsidRPr="00374C54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(выступление перед педагогическим коллективом)</w:t>
      </w:r>
    </w:p>
    <w:p w:rsidR="000A0798" w:rsidRPr="00374C54" w:rsidRDefault="000A0798" w:rsidP="000A0798">
      <w:pPr>
        <w:shd w:val="clear" w:color="auto" w:fill="FFFFFF"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Так что же такое суицид? И почему же это страшное явление проявляется именно в подростковом возрасте?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Суицид</w:t>
      </w: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 – акт самоубийства, совершаемый человеком в состоянии сильного душевного расстройства либо под влиянием психического заболевания. Чаще всего суицидальные попытки подростков спонтанные, не продуманные и не спланированные, а совершенные на высоте эмоций. И часто демонстративные: это не столько желание умереть, сколько отчаянный крик о помощи: “Обратите на меня внимание! Поймите меня!” И крик – это нам, взрослым.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    10 сентября-Всемирный день борьбы с самоубийцами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     Согласно статистике, за последние три года количество детских суицидов увеличилось на 37% (включая тех, кого удалось спасти). Чаще всего оканчивают жизнь самоубийством подростки в возрасте от 12 до 14 лет.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За последние 6 месяцев в РФ покончили жизнь самоубийством 351 подросток. Причем это не беспризорники или дети из неблагополучных семей, где родителям до них нет дела. В 78% зарегистрированных суицидов это дети из вполне обеспеченных и благополучных (на первый взгляд) семей.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Так почему же дети добровольно уходят из жизни? Этот вопрос волнует и </w:t>
      </w:r>
      <w:proofErr w:type="gramStart"/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родителей</w:t>
      </w:r>
      <w:proofErr w:type="gramEnd"/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и учителей. Но однозначного ответа на него дать невозможно.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Выделяют 3 вида суицида: демонстративный, аффективный, истинный.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Демонстративный.</w:t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 Демонстративное суицидальное поведение – это изображение попыток самоубийства без реального намерения покончить с жизнью, с расчетом на спасение. Все действия направлены на привлечение внимания, возобновление интереса к собственной персоне, жалость, сочувствие, несправедливость. Место совершения попытки самоубийства указывает на ее адрес: дома – родным, в компании сверстников – кому-то из них, в общественном месте.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Аффективный.</w:t>
      </w:r>
      <w:r w:rsidR="00543AAB" w:rsidRPr="00374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hi-IN"/>
        </w:rPr>
        <w:t> </w:t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Аффективное суицидальное поведение – тип поведения, характеризующийся, прежде всего действиями, совершаемыми на высоте аффекта. Суицид во время аффекта может носить черты спектакля, но может быть и серьезным намерением, хотя и мимолетным.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Истинный.</w:t>
      </w:r>
      <w:r w:rsidR="00543AAB" w:rsidRPr="00374C54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hi-IN"/>
        </w:rPr>
        <w:t> </w:t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Истинное суицидальное поведение – намеренное, обдуманное поведение, направленное на реализацию самоубийства, иногда долго вынашиваемое. Подросток заботится об эффективности действия и отсутствии помех при их совершении. В оставленных записках звучит мотив собственной вины, забота о близких, которые не должны чувствовать причастность к совершенному действию.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lastRenderedPageBreak/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По наблюдениям психологов, которые работают с детьми, спасенными после попытки самоубийства и их родителями, можно выделить несколько </w:t>
      </w:r>
      <w:r w:rsidR="00543AAB" w:rsidRPr="00374C54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основных причин суицида</w:t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1. Неблагополучные семьи.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В таких семьях часто происходят конфликты между родителями, родителями и детьми, порой с применением насилия. Родители относятся к своим детям недоброжелательно, без уважения и даже враждебно. Подростки часто воспринимают конфликты в семье, как собственную вину, у них возникает ощущение эмоциональной и социальной изоляции, чувство беспомощности и отчаяния. Они уверены, что ничего не могут сделать, что у них нет будущего.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2. Школьные проблемы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Школьные проблемы играют важную роль в </w:t>
      </w:r>
      <w:proofErr w:type="spellStart"/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дезадаптации</w:t>
      </w:r>
      <w:proofErr w:type="spellEnd"/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, особенно мальчиков, вызывают утрату контактов со сверстниками. Группа сверстников является ориентиром в становлении собственной идентичности, развитии самооценок, представлений о себе, нормах социального поведения. Потеря или осуждение группой может стать тем социально – психологическим фактором, который способен подтолкнуть или усилить желание подростка к суициду.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3. Стресс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Семейные конфликты, неприятности в школе, потеря друга и тому подобное могут вызвать стрессовую ситуацию. Любой человек подвергается стрессу в повседневной жизни, однако подростки особенно уязвимы и ранимы, что объясняется их особенно острым восприятием существующих проблем.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Подросток должен уметь выплескивать отрицательные эмоции, а не замыкаться. Почаще проявляйте к нему нежность. Пусть он видит, что вы его очень любите и всегда готовы прийти на помощь. Так же подросток должен видеть, что родители тоже иногда чувствуют боль или страх. 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Если внимательно понаблюдать за семьями, где дети предпринимали попытки самоубийства, то окажется, что их благополучие лишь кажущееся. На самом деле эти семьи можно отнести в разряд неблагополучных, но не с материальной точки зрения, а с психологической. Все дело во внутрисемейной атмосфере.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Профессор кафедры педагогики и психологии Афанасьева Наталья Владимировна описала портрет суицида. У ребёнка наблюдается: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-заниженная самооценка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-высокая потребность в самореализации 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-снижена способность переносить боль 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</w:t>
      </w:r>
      <w:proofErr w:type="spellStart"/>
      <w:proofErr w:type="gramStart"/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тревожность,пессимизм</w:t>
      </w:r>
      <w:proofErr w:type="spellEnd"/>
      <w:proofErr w:type="gramEnd"/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-негибкие в общении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-склонны к импульсивным, эмоциональным поступкам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lastRenderedPageBreak/>
        <w:t>-замкнуты, имеют ограниченный круг общения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Если человек серьезно задумал совершить самоубийство, то обычно об этом нетрудно догадаться по ряду характерных признаков, которые можно разделить на </w:t>
      </w:r>
      <w:r w:rsidR="00543AAB" w:rsidRPr="00374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hi-IN"/>
        </w:rPr>
        <w:t>3 группы: словесные, поведенческие и ситуационные.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>Словесные признаки: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Человек, готовящийся совершить самоубийство, часто говорит о своем душевном состоянии. Он или она могут: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1.Прямо и явно говорить о смерти: “Я собираюсь покончить с собой”; “Я не могу так дальше жить”.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 Косвенно намекать о своем намерении: “Я больше не буду ни для кого проблемой”; “Тебе больше не придется обо мне волноваться”.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Много шутить на тему самоубийства.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 Проявлять нездоровую заинтересованность вопросами смерти.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>Поведенческие признаки: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Раздавать другим вещи, имеющие большую личную значимость, окончательно приводить в порядок дела, мириться с давними врагами.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 Демонстрировать радикальные перемены в поведении, такие, как: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в еде — есть слишком мало или слишком много;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во сне — спать слишком мало или слишком много;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во внешнем виде — стать неряшливым;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в школьных привычках — пропускать занятия, не выполнять домашние задания, избегать общения с одноклассниками; проявлять раздражительность, угрюмость; находиться в подавленном настроении;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замкнуться от семьи и друзей;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– быть чрезмерно деятельным или, наоборот, безразличным к окружающему миру; ощущать попеременно то внезапную эйфорию, то приступы отчаяния.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Проявлять признаки беспомощности, безнадежности и отчаяния.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 w:bidi="hi-IN"/>
        </w:rPr>
        <w:t>Ситуационные признаки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Человек может решиться на самоубийство, если: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Социально изолирован (не имеет друзей или имеет только одного друга), чувствует себя отверженным.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 Живет в нестабильном окружении (серьезный кризис в семье — в отношениях с родителями или родителей друг с другом; алкоголизм — личная или семейная проблема);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lastRenderedPageBreak/>
        <w:t>3. Ощущает себя жертвой насилия — физического, сексуального или эмоционального.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 Предпринимал раньше попытки суицида.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5. Имеет склонность к самоубийству вследствие того, что оно совершалось кем-то из друзей, знакомых или членов семьи.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6. Перенес тяжелую потерю (смерть кого-то из близких, развод родителей).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7. Слишком критически настроен по отношению к себе.</w:t>
      </w:r>
    </w:p>
    <w:p w:rsidR="00543AAB" w:rsidRPr="00374C54" w:rsidRDefault="000A0798" w:rsidP="00543AAB">
      <w:pPr>
        <w:tabs>
          <w:tab w:val="left" w:pos="708"/>
        </w:tabs>
        <w:suppressAutoHyphens/>
        <w:spacing w:after="0" w:line="100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Если замечена склонность ребёнка к самоубийству, следующие </w:t>
      </w:r>
      <w:r w:rsidR="00543AAB" w:rsidRPr="00374C54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 xml:space="preserve">советы </w:t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помогут изменить ситуацию: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1. Внимательно выслушайте решившегося на самоубийство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2. Оцените серьезность намерений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волю чувствам, скрывая свои проблемы, но в то же время находиться в состоянии глубокой депрессии.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5. Не бойтесь прямо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Следующие вопросы и замечания помогут завести разговор о самоубийстве и определить степень риска в данной ситуации:</w:t>
      </w:r>
    </w:p>
    <w:p w:rsidR="00543AAB" w:rsidRPr="00374C54" w:rsidRDefault="00543AAB" w:rsidP="00543AAB">
      <w:pPr>
        <w:numPr>
          <w:ilvl w:val="0"/>
          <w:numId w:val="2"/>
        </w:numPr>
        <w:shd w:val="clear" w:color="auto" w:fill="FFFFFF"/>
        <w:tabs>
          <w:tab w:val="left" w:pos="708"/>
        </w:tabs>
        <w:suppressAutoHyphens/>
        <w:spacing w:before="28" w:after="28" w:line="288" w:lineRule="atLeast"/>
        <w:ind w:left="0" w:firstLine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Похоже, у тебя что-то стряслось. Что тебя мучает? (Так можно завязать разговор о проблемах подростка.)</w:t>
      </w:r>
    </w:p>
    <w:p w:rsidR="00543AAB" w:rsidRPr="00374C54" w:rsidRDefault="00543AAB" w:rsidP="00543AAB">
      <w:pPr>
        <w:numPr>
          <w:ilvl w:val="0"/>
          <w:numId w:val="2"/>
        </w:numPr>
        <w:shd w:val="clear" w:color="auto" w:fill="FFFFFF"/>
        <w:tabs>
          <w:tab w:val="left" w:pos="708"/>
        </w:tabs>
        <w:suppressAutoHyphens/>
        <w:spacing w:before="28" w:after="28" w:line="288" w:lineRule="atLeast"/>
        <w:ind w:left="0" w:firstLine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Ты думал когда-нибудь о самоубийстве?</w:t>
      </w:r>
    </w:p>
    <w:p w:rsidR="00543AAB" w:rsidRPr="00374C54" w:rsidRDefault="00543AAB" w:rsidP="00543AAB">
      <w:pPr>
        <w:numPr>
          <w:ilvl w:val="0"/>
          <w:numId w:val="2"/>
        </w:numPr>
        <w:shd w:val="clear" w:color="auto" w:fill="FFFFFF"/>
        <w:tabs>
          <w:tab w:val="left" w:pos="708"/>
        </w:tabs>
        <w:suppressAutoHyphens/>
        <w:spacing w:before="28" w:after="28" w:line="288" w:lineRule="atLeast"/>
        <w:ind w:left="0" w:firstLine="0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Каким образом ты собираешься это сделать? (Этот вопрос поможет определить степень риска: чем более подробно разработан план, тем выше вероятность его осуществления).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Осознание вашей компетентности, заинтересованности в его судьбе и готовности помочь дадут ему эмоциональную опору. Убедите его в том, что он сделал верный шаг, приняв вашу помощь. Если человек сохранил </w:t>
      </w:r>
      <w:r w:rsidR="00543AAB" w:rsidRPr="00374C54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lastRenderedPageBreak/>
        <w:t>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священников, к которым можно обратиться. Попытайтесь убедить подростка обратиться к специалистам (психолог, врач). В противном случае обратитесь к ним сами, чтобы вместе разработать стратегию помощи.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center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hi-IN"/>
        </w:rPr>
        <w:t>Уважаемые педагоги, задумайтесь!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Причин уйти самостоятельно из жизни много. Основной причиной высокого уровня суицидов в стране является моральное “одичание” общества, потеря нравственных ориентиров, утрата смысла жизни. Если смыслом жизни провозглашается хорошие оценки по всем предметам, самореализация, престижная работа в будущем, то ученик, по каким-то причинам не сумевший всего этого достичь, ощущает себя ненужным, неудачником, не способным достичь установленного уровня. Конечно, на уровень суицида влияет и ситуация в семье, потому что наиболее уязвимыми в психологическом плане являются те люди, у которых есть проблемы с близкими (и наиболее часто – с родителями). Отвергнутые по разным причинам дети страдают. Родители зачастую гонятся за благами, а ребенок оказывается обеспеченным, но одиноким. Более того, если он не оправдывает родительских ожиданий, на нем срывают гнев. Бывает и так, что родители ссорятся, а у ребенка, воспринимающего себя частью отца и матери, развивается внутренний конфликт. И та агрессия, которая должна направляться на родителей, в итоге обращается на себя.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Кроме того, суицидальную планку поднимает и еще одно обстоятельство: отсутствие коммуникативных навыков у современных детей и подростков, неумение общаться, общее снижение интеллекта, напрямую связанное с распадом системы советского образования, одной из лучших систем в мире. В настоящее время происходит явное и значительное снижение интеллекта у молодежи – школьников и студентов. Молодежь не умеет самостоятельно мыслить, она зомбирована </w:t>
      </w:r>
      <w:proofErr w:type="gramStart"/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передачами,  примитивным</w:t>
      </w:r>
      <w:proofErr w:type="gramEnd"/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 кино, отупляющими компьютерными игрушками, также велика угроза интернета.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 Поэтому решение сложных задач, которые встают перед каждым человеком, в силу их ограниченных возможностей, исключается. Невозможность достижения целей заставляет подростка искать легких и простых способов решения возникшей проблемы.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К суициду молодежь подталкивает также рост молодежных течений, типа </w:t>
      </w:r>
      <w:proofErr w:type="spellStart"/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эмо</w:t>
      </w:r>
      <w:proofErr w:type="spellEnd"/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. Им никто не противостоит, с ними никто не борется, хотя многие понимают их опасность.</w:t>
      </w:r>
    </w:p>
    <w:p w:rsidR="00543AAB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hi-IN"/>
        </w:rPr>
      </w:pPr>
    </w:p>
    <w:p w:rsidR="00543AAB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hi-IN"/>
        </w:rPr>
      </w:pP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center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hi-IN"/>
        </w:rPr>
        <w:lastRenderedPageBreak/>
        <w:t>Уважаемые педагоги! Уделяйте как можно больше внимания своим ученикам!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Первый и самый важный элемент работы с самоубийцами – это слышать и слушать их, подбадривать, просто молчать и быть рядом. Услышать то, что они хотят сказать, услышать их боль и отреагировать, доброжелательно показать выход из ситуации. Человек с такой проблемой не видит адекватно свою ситуацию, реальность воспринимается им искаженно. Подход к каждому должен быть индивидуальный. Самой крупной и действенной структурой по профилактике суицида сегодня является сайт “</w:t>
      </w:r>
      <w:proofErr w:type="spellStart"/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Победишь.ру</w:t>
      </w:r>
      <w:proofErr w:type="spellEnd"/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”. Сайт ежедневно посещают около 1,5 тыс. человек, каждый день несколько человек пишут отзывы о своем отказе от суицида. На сайте качественные материалы психологов, священников, людей, успешно совладавших с суицидальными желаниями, дружная “группа поддержки”. 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        Также по профилактике детского и семейного неблагополучия был дан круглосуточный телефон 8-800-2000-122 Фонд поддержки детей, находящихся в трудной жизненной ситуации.</w:t>
      </w: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hi-IN"/>
        </w:rPr>
        <w:t>Задачи профилактики: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развитие коммуникативных навыков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снятие тревожности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улучшение микроклимата в классном коллективе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обучение способам выйти из данной ситуаций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уметь разрешать конфликтные ситуации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формирование ценностных ориентаций, отношения к жизни и здоровью. Составить корректный разговор: «Насколько ценна жизнь», как важен ЗОЖ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формирование навыков преодоления стресса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активизация личностного роста, найти способ самовыражения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мотивировать родителей оказывать своевременную помощь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повышение квалификации педагогов, углублённость изучения проблемы</w:t>
      </w:r>
    </w:p>
    <w:p w:rsidR="00543AAB" w:rsidRPr="00374C54" w:rsidRDefault="00543AAB" w:rsidP="00543AAB">
      <w:pPr>
        <w:numPr>
          <w:ilvl w:val="0"/>
          <w:numId w:val="3"/>
        </w:numPr>
        <w:shd w:val="clear" w:color="auto" w:fill="FFFFFF"/>
        <w:tabs>
          <w:tab w:val="left" w:pos="708"/>
        </w:tabs>
        <w:suppressAutoHyphens/>
        <w:spacing w:after="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проведение Дней здоровья</w:t>
      </w:r>
    </w:p>
    <w:p w:rsidR="00543AAB" w:rsidRPr="00374C54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ab/>
      </w:r>
      <w:r w:rsidR="00543AAB"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Уважаемые педагоги, если вы заметили, что с вашим учеником что-то происходит, что-то сильно волнует его, попробуйте поговорить с ним, попробуйте вызвать его на душевный разговор, попробуйте помочь выйти из данной ситуации. </w:t>
      </w:r>
    </w:p>
    <w:p w:rsidR="000A0798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</w:pPr>
    </w:p>
    <w:p w:rsidR="000A0798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</w:pPr>
    </w:p>
    <w:p w:rsidR="000A0798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</w:pPr>
    </w:p>
    <w:p w:rsidR="000A0798" w:rsidRDefault="000A0798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</w:pPr>
    </w:p>
    <w:p w:rsidR="00543AAB" w:rsidRPr="00374C54" w:rsidRDefault="00543AAB" w:rsidP="00543AAB">
      <w:pPr>
        <w:shd w:val="clear" w:color="auto" w:fill="FFFFFF"/>
        <w:tabs>
          <w:tab w:val="left" w:pos="708"/>
        </w:tabs>
        <w:suppressAutoHyphens/>
        <w:spacing w:before="150" w:after="150" w:line="228" w:lineRule="atLeast"/>
        <w:jc w:val="both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lastRenderedPageBreak/>
        <w:t> </w:t>
      </w:r>
      <w:r w:rsidRPr="00374C54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hi-IN"/>
        </w:rPr>
        <w:t>Литература:</w:t>
      </w:r>
    </w:p>
    <w:p w:rsidR="00543AAB" w:rsidRPr="00374C54" w:rsidRDefault="00543AAB" w:rsidP="00543AAB">
      <w:pPr>
        <w:numPr>
          <w:ilvl w:val="0"/>
          <w:numId w:val="1"/>
        </w:numPr>
        <w:shd w:val="clear" w:color="auto" w:fill="FFFFFF"/>
        <w:tabs>
          <w:tab w:val="left" w:pos="708"/>
        </w:tabs>
        <w:suppressAutoHyphens/>
        <w:spacing w:before="28" w:after="28" w:line="324" w:lineRule="atLeast"/>
        <w:ind w:left="525" w:firstLine="0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“О мерах профилактики суицида среди детей и подростков” Письмо Минобразования России от 26. 01. 2000 № 22-06-86.</w:t>
      </w:r>
    </w:p>
    <w:p w:rsidR="00543AAB" w:rsidRPr="00374C54" w:rsidRDefault="00543AAB" w:rsidP="00543AAB">
      <w:pPr>
        <w:numPr>
          <w:ilvl w:val="0"/>
          <w:numId w:val="1"/>
        </w:numPr>
        <w:shd w:val="clear" w:color="auto" w:fill="FFFFFF"/>
        <w:tabs>
          <w:tab w:val="left" w:pos="708"/>
        </w:tabs>
        <w:suppressAutoHyphens/>
        <w:spacing w:before="28" w:after="28" w:line="324" w:lineRule="atLeast"/>
        <w:ind w:left="525" w:firstLine="0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i/>
          <w:iCs/>
          <w:sz w:val="28"/>
          <w:szCs w:val="24"/>
          <w:lang w:eastAsia="ru-RU" w:bidi="hi-IN"/>
        </w:rPr>
        <w:t>“</w:t>
      </w: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Профилактика суицидального поведения” </w:t>
      </w:r>
      <w:proofErr w:type="spellStart"/>
      <w:r w:rsidRPr="00374C54">
        <w:rPr>
          <w:rFonts w:ascii="Times New Roman" w:eastAsia="Times New Roman" w:hAnsi="Times New Roman" w:cs="Times New Roman"/>
          <w:iCs/>
          <w:sz w:val="28"/>
          <w:szCs w:val="24"/>
          <w:lang w:eastAsia="ru-RU" w:bidi="hi-IN"/>
        </w:rPr>
        <w:t>Л.И.Адамова</w:t>
      </w:r>
      <w:proofErr w:type="spellEnd"/>
    </w:p>
    <w:p w:rsidR="00543AAB" w:rsidRPr="00374C54" w:rsidRDefault="00543AAB" w:rsidP="00543AAB">
      <w:pPr>
        <w:numPr>
          <w:ilvl w:val="0"/>
          <w:numId w:val="1"/>
        </w:numPr>
        <w:shd w:val="clear" w:color="auto" w:fill="FFFFFF"/>
        <w:tabs>
          <w:tab w:val="left" w:pos="708"/>
        </w:tabs>
        <w:suppressAutoHyphens/>
        <w:spacing w:before="28" w:after="28" w:line="324" w:lineRule="atLeast"/>
        <w:ind w:left="525" w:firstLine="0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“Ранняя диагностики терапия депрессий – важнейшие факторы профилактики суицидов у подростков” М. Г. Усов.</w:t>
      </w:r>
    </w:p>
    <w:p w:rsidR="00543AAB" w:rsidRPr="00374C54" w:rsidRDefault="00543AAB" w:rsidP="00543AAB">
      <w:pPr>
        <w:numPr>
          <w:ilvl w:val="0"/>
          <w:numId w:val="1"/>
        </w:numPr>
        <w:shd w:val="clear" w:color="auto" w:fill="FFFFFF"/>
        <w:tabs>
          <w:tab w:val="left" w:pos="708"/>
        </w:tabs>
        <w:suppressAutoHyphens/>
        <w:spacing w:before="28" w:after="28" w:line="324" w:lineRule="atLeast"/>
        <w:ind w:left="525" w:firstLine="0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“Суицид. Общие теории и предотвращение” </w:t>
      </w:r>
      <w:proofErr w:type="spellStart"/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Alan</w:t>
      </w:r>
      <w:proofErr w:type="spellEnd"/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 </w:t>
      </w:r>
      <w:proofErr w:type="gramStart"/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L .</w:t>
      </w:r>
      <w:proofErr w:type="gramEnd"/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 xml:space="preserve"> (перевод Брежнева).</w:t>
      </w:r>
    </w:p>
    <w:p w:rsidR="00543AAB" w:rsidRPr="00374C54" w:rsidRDefault="00543AAB" w:rsidP="00543AAB">
      <w:pPr>
        <w:numPr>
          <w:ilvl w:val="0"/>
          <w:numId w:val="1"/>
        </w:numPr>
        <w:shd w:val="clear" w:color="auto" w:fill="FFFFFF"/>
        <w:tabs>
          <w:tab w:val="left" w:pos="708"/>
        </w:tabs>
        <w:suppressAutoHyphens/>
        <w:spacing w:before="28" w:after="28" w:line="324" w:lineRule="atLeast"/>
        <w:ind w:left="525" w:firstLine="0"/>
        <w:rPr>
          <w:rFonts w:ascii="Times New Roman" w:eastAsia="SimSun" w:hAnsi="Times New Roman" w:cs="Mangal"/>
          <w:sz w:val="28"/>
          <w:szCs w:val="24"/>
          <w:lang w:eastAsia="zh-CN" w:bidi="hi-IN"/>
        </w:rPr>
      </w:pPr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Интернет ресурсы. http://www.7ya.ru, “</w:t>
      </w:r>
      <w:proofErr w:type="spellStart"/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Победишь.ру</w:t>
      </w:r>
      <w:proofErr w:type="spellEnd"/>
      <w:r w:rsidRPr="00374C54">
        <w:rPr>
          <w:rFonts w:ascii="Times New Roman" w:eastAsia="Times New Roman" w:hAnsi="Times New Roman" w:cs="Times New Roman"/>
          <w:sz w:val="28"/>
          <w:szCs w:val="24"/>
          <w:lang w:eastAsia="ru-RU" w:bidi="hi-IN"/>
        </w:rPr>
        <w:t>”.</w:t>
      </w:r>
    </w:p>
    <w:p w:rsidR="002252E3" w:rsidRDefault="002252E3"/>
    <w:sectPr w:rsidR="0022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1137A"/>
    <w:multiLevelType w:val="multilevel"/>
    <w:tmpl w:val="CD62B7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 w15:restartNumberingAfterBreak="0">
    <w:nsid w:val="5ED84571"/>
    <w:multiLevelType w:val="multilevel"/>
    <w:tmpl w:val="9A4CDA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1994C2E"/>
    <w:multiLevelType w:val="multilevel"/>
    <w:tmpl w:val="9C3E9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69"/>
    <w:rsid w:val="000A0798"/>
    <w:rsid w:val="002252E3"/>
    <w:rsid w:val="00283787"/>
    <w:rsid w:val="00543AAB"/>
    <w:rsid w:val="00B4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328C"/>
  <w15:chartTrackingRefBased/>
  <w15:docId w15:val="{4225A090-AF92-4E86-951E-ADFE380A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1990</Words>
  <Characters>11343</Characters>
  <Application>Microsoft Office Word</Application>
  <DocSecurity>0</DocSecurity>
  <Lines>94</Lines>
  <Paragraphs>26</Paragraphs>
  <ScaleCrop>false</ScaleCrop>
  <Company/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2021-03-16T06:11:00Z</dcterms:created>
  <dcterms:modified xsi:type="dcterms:W3CDTF">2021-03-16T09:04:00Z</dcterms:modified>
</cp:coreProperties>
</file>