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21" w:rsidRDefault="002A4F21" w:rsidP="002A4F21">
      <w:pPr>
        <w:pStyle w:val="p2"/>
        <w:jc w:val="both"/>
        <w:rPr>
          <w:rFonts w:ascii="Arial" w:hAnsi="Arial" w:cs="Arial"/>
          <w:color w:val="000000"/>
          <w:sz w:val="27"/>
          <w:szCs w:val="27"/>
        </w:rPr>
      </w:pPr>
      <w:r>
        <w:rPr>
          <w:rStyle w:val="s1"/>
          <w:rFonts w:ascii="Arial" w:hAnsi="Arial" w:cs="Arial"/>
          <w:color w:val="000000"/>
          <w:sz w:val="27"/>
          <w:szCs w:val="27"/>
        </w:rPr>
        <w:t>ПАМЯТКА</w:t>
      </w:r>
    </w:p>
    <w:p w:rsidR="002A4F21" w:rsidRDefault="002A4F21" w:rsidP="002A4F21">
      <w:pPr>
        <w:pStyle w:val="p2"/>
        <w:jc w:val="both"/>
        <w:rPr>
          <w:rFonts w:ascii="Arial" w:hAnsi="Arial" w:cs="Arial"/>
          <w:color w:val="000000"/>
          <w:sz w:val="27"/>
          <w:szCs w:val="27"/>
        </w:rPr>
      </w:pPr>
      <w:r>
        <w:rPr>
          <w:rStyle w:val="s1"/>
          <w:rFonts w:ascii="Arial" w:hAnsi="Arial" w:cs="Arial"/>
          <w:color w:val="000000"/>
          <w:sz w:val="27"/>
          <w:szCs w:val="27"/>
        </w:rPr>
        <w:t>Профилактика экстремизма в подростковой среде</w:t>
      </w:r>
    </w:p>
    <w:p w:rsidR="002A4F21" w:rsidRDefault="002A4F21" w:rsidP="002A4F21">
      <w:pPr>
        <w:pStyle w:val="p2"/>
        <w:jc w:val="both"/>
        <w:rPr>
          <w:rFonts w:ascii="Arial" w:hAnsi="Arial" w:cs="Arial"/>
          <w:color w:val="000000"/>
          <w:sz w:val="27"/>
          <w:szCs w:val="27"/>
        </w:rPr>
      </w:pPr>
      <w:r>
        <w:rPr>
          <w:rFonts w:ascii="Arial" w:hAnsi="Arial" w:cs="Arial"/>
          <w:color w:val="000000"/>
          <w:sz w:val="27"/>
          <w:szCs w:val="27"/>
        </w:rPr>
        <w:t> </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 xml:space="preserve">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Pr>
          <w:rFonts w:ascii="Arial" w:hAnsi="Arial" w:cs="Arial"/>
          <w:color w:val="000000"/>
          <w:sz w:val="27"/>
          <w:szCs w:val="27"/>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Pr>
          <w:rFonts w:ascii="Arial" w:hAnsi="Arial" w:cs="Arial"/>
          <w:color w:val="000000"/>
          <w:sz w:val="27"/>
          <w:szCs w:val="27"/>
        </w:rPr>
        <w:t xml:space="preserve"> В обстановке конфликта - демонстрация жёсткой формы разрешения конфликта.</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Считать те или иные действия экстремистскими позволяет совокупность следующих критериев:</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1.</w:t>
      </w:r>
      <w:r>
        <w:rPr>
          <w:rFonts w:ascii="Arial" w:hAnsi="Arial" w:cs="Arial"/>
          <w:color w:val="000000"/>
          <w:sz w:val="27"/>
          <w:szCs w:val="27"/>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2.</w:t>
      </w:r>
      <w:r>
        <w:rPr>
          <w:rFonts w:ascii="Arial" w:hAnsi="Arial" w:cs="Arial"/>
          <w:color w:val="000000"/>
          <w:sz w:val="27"/>
          <w:szCs w:val="27"/>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Pr>
          <w:rFonts w:ascii="Arial" w:hAnsi="Arial" w:cs="Arial"/>
          <w:color w:val="000000"/>
          <w:sz w:val="27"/>
          <w:szCs w:val="27"/>
        </w:rPr>
        <w:t>,</w:t>
      </w:r>
      <w:proofErr w:type="gramEnd"/>
      <w:r>
        <w:rPr>
          <w:rFonts w:ascii="Arial" w:hAnsi="Arial" w:cs="Arial"/>
          <w:color w:val="000000"/>
          <w:sz w:val="27"/>
          <w:szCs w:val="27"/>
        </w:rPr>
        <w:t xml:space="preserve"> деятельность по пропаганде и </w:t>
      </w:r>
      <w:r>
        <w:rPr>
          <w:rFonts w:ascii="Arial" w:hAnsi="Arial" w:cs="Arial"/>
          <w:color w:val="000000"/>
          <w:sz w:val="27"/>
          <w:szCs w:val="27"/>
        </w:rPr>
        <w:lastRenderedPageBreak/>
        <w:t>публичному демонстрированию и такой символики будет содержать признаки экстремизма.</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Следует выделить основные особенности экстремизма в молодежной среде.</w:t>
      </w:r>
    </w:p>
    <w:p w:rsidR="002A4F21" w:rsidRDefault="002A4F21" w:rsidP="002A4F21">
      <w:pPr>
        <w:pStyle w:val="p1"/>
        <w:jc w:val="both"/>
        <w:rPr>
          <w:rFonts w:ascii="Arial" w:hAnsi="Arial" w:cs="Arial"/>
          <w:color w:val="000000"/>
          <w:sz w:val="27"/>
          <w:szCs w:val="27"/>
        </w:rPr>
      </w:pPr>
      <w:r>
        <w:rPr>
          <w:rStyle w:val="s1"/>
          <w:rFonts w:ascii="Arial" w:hAnsi="Arial" w:cs="Arial"/>
          <w:color w:val="000000"/>
          <w:sz w:val="27"/>
          <w:szCs w:val="27"/>
        </w:rPr>
        <w:t>Во-первых</w:t>
      </w:r>
      <w:r>
        <w:rPr>
          <w:rFonts w:ascii="Arial" w:hAnsi="Arial" w:cs="Arial"/>
          <w:color w:val="000000"/>
          <w:sz w:val="27"/>
          <w:szCs w:val="27"/>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2A4F21" w:rsidRDefault="002A4F21" w:rsidP="002A4F21">
      <w:pPr>
        <w:pStyle w:val="p1"/>
        <w:jc w:val="both"/>
        <w:rPr>
          <w:rFonts w:ascii="Arial" w:hAnsi="Arial" w:cs="Arial"/>
          <w:color w:val="000000"/>
          <w:sz w:val="27"/>
          <w:szCs w:val="27"/>
        </w:rPr>
      </w:pPr>
      <w:r>
        <w:rPr>
          <w:rStyle w:val="s1"/>
          <w:rFonts w:ascii="Arial" w:hAnsi="Arial" w:cs="Arial"/>
          <w:color w:val="000000"/>
          <w:sz w:val="27"/>
          <w:szCs w:val="27"/>
        </w:rPr>
        <w:t>Во-вторых</w:t>
      </w:r>
      <w:r>
        <w:rPr>
          <w:rFonts w:ascii="Arial" w:hAnsi="Arial" w:cs="Arial"/>
          <w:color w:val="000000"/>
          <w:sz w:val="27"/>
          <w:szCs w:val="27"/>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2A4F21" w:rsidRDefault="002A4F21" w:rsidP="002A4F21">
      <w:pPr>
        <w:pStyle w:val="p1"/>
        <w:jc w:val="both"/>
        <w:rPr>
          <w:rFonts w:ascii="Arial" w:hAnsi="Arial" w:cs="Arial"/>
          <w:color w:val="000000"/>
          <w:sz w:val="27"/>
          <w:szCs w:val="27"/>
        </w:rPr>
      </w:pPr>
      <w:r>
        <w:rPr>
          <w:rStyle w:val="s1"/>
          <w:rFonts w:ascii="Arial" w:hAnsi="Arial" w:cs="Arial"/>
          <w:color w:val="000000"/>
          <w:sz w:val="27"/>
          <w:szCs w:val="27"/>
        </w:rPr>
        <w:t>В-третьих</w:t>
      </w:r>
      <w:r>
        <w:rPr>
          <w:rFonts w:ascii="Arial" w:hAnsi="Arial" w:cs="Arial"/>
          <w:color w:val="000000"/>
          <w:sz w:val="27"/>
          <w:szCs w:val="27"/>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2A4F21" w:rsidRDefault="002A4F21" w:rsidP="002A4F21">
      <w:pPr>
        <w:pStyle w:val="p1"/>
        <w:jc w:val="both"/>
        <w:rPr>
          <w:rFonts w:ascii="Arial" w:hAnsi="Arial" w:cs="Arial"/>
          <w:color w:val="000000"/>
          <w:sz w:val="27"/>
          <w:szCs w:val="27"/>
        </w:rPr>
      </w:pPr>
      <w:r>
        <w:rPr>
          <w:rStyle w:val="s1"/>
          <w:rFonts w:ascii="Arial" w:hAnsi="Arial" w:cs="Arial"/>
          <w:color w:val="000000"/>
          <w:sz w:val="27"/>
          <w:szCs w:val="27"/>
        </w:rPr>
        <w:t>В-четвертых</w:t>
      </w:r>
      <w:r>
        <w:rPr>
          <w:rFonts w:ascii="Arial" w:hAnsi="Arial" w:cs="Arial"/>
          <w:color w:val="000000"/>
          <w:sz w:val="27"/>
          <w:szCs w:val="27"/>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2A4F21" w:rsidRDefault="002A4F21" w:rsidP="002A4F21">
      <w:pPr>
        <w:pStyle w:val="p1"/>
        <w:jc w:val="both"/>
        <w:rPr>
          <w:rFonts w:ascii="Arial" w:hAnsi="Arial" w:cs="Arial"/>
          <w:color w:val="000000"/>
          <w:sz w:val="27"/>
          <w:szCs w:val="27"/>
        </w:rPr>
      </w:pPr>
      <w:r>
        <w:rPr>
          <w:rStyle w:val="s1"/>
          <w:rFonts w:ascii="Arial" w:hAnsi="Arial" w:cs="Arial"/>
          <w:color w:val="000000"/>
          <w:sz w:val="27"/>
          <w:szCs w:val="27"/>
        </w:rPr>
        <w:t>Причиной возникновения экстремистских проявлений в молодежной среде, можно выделить следующие особо значимые факторы:</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lastRenderedPageBreak/>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Pr>
          <w:rFonts w:ascii="Arial" w:hAnsi="Arial" w:cs="Arial"/>
          <w:color w:val="000000"/>
          <w:sz w:val="27"/>
          <w:szCs w:val="27"/>
        </w:rPr>
        <w:t xml:space="preserve"> ?</w:t>
      </w:r>
      <w:proofErr w:type="gramEnd"/>
      <w:r>
        <w:rPr>
          <w:rFonts w:ascii="Arial" w:hAnsi="Arial" w:cs="Arial"/>
          <w:color w:val="000000"/>
          <w:sz w:val="27"/>
          <w:szCs w:val="27"/>
        </w:rPr>
        <w:t xml:space="preserve"> «они». Также ему присуща неустойчивая психика, легко подверженная внушению и манипулированию.</w:t>
      </w:r>
    </w:p>
    <w:p w:rsidR="002A4F21" w:rsidRDefault="002A4F21" w:rsidP="002A4F21">
      <w:pPr>
        <w:pStyle w:val="p1"/>
        <w:jc w:val="both"/>
        <w:rPr>
          <w:rFonts w:ascii="Arial" w:hAnsi="Arial" w:cs="Arial"/>
          <w:color w:val="000000"/>
          <w:sz w:val="27"/>
          <w:szCs w:val="27"/>
        </w:rPr>
      </w:pPr>
      <w:proofErr w:type="gramStart"/>
      <w:r>
        <w:rPr>
          <w:rFonts w:ascii="Arial" w:hAnsi="Arial" w:cs="Arial"/>
          <w:color w:val="000000"/>
          <w:sz w:val="27"/>
          <w:szCs w:val="27"/>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Pr>
          <w:rFonts w:ascii="Arial" w:hAnsi="Arial" w:cs="Arial"/>
          <w:color w:val="000000"/>
          <w:sz w:val="27"/>
          <w:szCs w:val="27"/>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Исходя из этого, вытекают следующие направления в работе по профилактики экстремизма и терроризма в образовательном процессе:</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1.</w:t>
      </w:r>
      <w:r>
        <w:rPr>
          <w:rFonts w:ascii="Arial" w:hAnsi="Arial" w:cs="Arial"/>
          <w:color w:val="000000"/>
          <w:sz w:val="27"/>
          <w:szCs w:val="27"/>
        </w:rPr>
        <w:t>Информирование молодежи об экстремизме, об опасности экстремистских организаций;</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2.</w:t>
      </w:r>
      <w:r>
        <w:rPr>
          <w:rFonts w:ascii="Arial" w:hAnsi="Arial" w:cs="Arial"/>
          <w:color w:val="000000"/>
          <w:sz w:val="27"/>
          <w:szCs w:val="27"/>
        </w:rPr>
        <w:t xml:space="preserve">Проведение педагогических советов с приглашением сотрудников правоохранительных органов, классные часы и родительские собрания, </w:t>
      </w:r>
      <w:r>
        <w:rPr>
          <w:rFonts w:ascii="Arial" w:hAnsi="Arial" w:cs="Arial"/>
          <w:color w:val="000000"/>
          <w:sz w:val="27"/>
          <w:szCs w:val="27"/>
        </w:rPr>
        <w:lastRenderedPageBreak/>
        <w:t>на которых разъясняются меры ответственности родителей и детей за правонарушения экстремистской направленности;</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3.</w:t>
      </w:r>
      <w:r>
        <w:rPr>
          <w:rFonts w:ascii="Arial" w:hAnsi="Arial" w:cs="Arial"/>
          <w:color w:val="000000"/>
          <w:sz w:val="27"/>
          <w:szCs w:val="27"/>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4.</w:t>
      </w:r>
      <w:r>
        <w:rPr>
          <w:rFonts w:ascii="Arial" w:hAnsi="Arial" w:cs="Arial"/>
          <w:color w:val="000000"/>
          <w:sz w:val="27"/>
          <w:szCs w:val="27"/>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5.</w:t>
      </w:r>
      <w:r>
        <w:rPr>
          <w:rFonts w:ascii="Arial" w:hAnsi="Arial" w:cs="Arial"/>
          <w:color w:val="000000"/>
          <w:sz w:val="27"/>
          <w:szCs w:val="27"/>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6.</w:t>
      </w:r>
      <w:r>
        <w:rPr>
          <w:rFonts w:ascii="Arial" w:hAnsi="Arial" w:cs="Arial"/>
          <w:color w:val="000000"/>
          <w:sz w:val="27"/>
          <w:szCs w:val="27"/>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7.</w:t>
      </w:r>
      <w:r>
        <w:rPr>
          <w:rFonts w:ascii="Arial" w:hAnsi="Arial" w:cs="Arial"/>
          <w:color w:val="000000"/>
          <w:sz w:val="27"/>
          <w:szCs w:val="27"/>
        </w:rPr>
        <w:t>Научить детей ценить разнообразие и различия, уважать достоинство каждого человека.</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8.</w:t>
      </w:r>
      <w:r>
        <w:rPr>
          <w:rFonts w:ascii="Arial" w:hAnsi="Arial" w:cs="Arial"/>
          <w:color w:val="000000"/>
          <w:sz w:val="27"/>
          <w:szCs w:val="27"/>
        </w:rPr>
        <w:t>Создание условий для снижения агрессии, напряженности;</w:t>
      </w:r>
    </w:p>
    <w:p w:rsidR="002A4F21" w:rsidRDefault="002A4F21" w:rsidP="002A4F21">
      <w:pPr>
        <w:pStyle w:val="p1"/>
        <w:jc w:val="both"/>
        <w:rPr>
          <w:rFonts w:ascii="Arial" w:hAnsi="Arial" w:cs="Arial"/>
          <w:color w:val="000000"/>
          <w:sz w:val="27"/>
          <w:szCs w:val="27"/>
        </w:rPr>
      </w:pPr>
      <w:r>
        <w:rPr>
          <w:rStyle w:val="s2"/>
          <w:rFonts w:ascii="Arial" w:hAnsi="Arial" w:cs="Arial"/>
          <w:color w:val="000000"/>
          <w:sz w:val="27"/>
          <w:szCs w:val="27"/>
        </w:rPr>
        <w:t>9.</w:t>
      </w:r>
      <w:r>
        <w:rPr>
          <w:rFonts w:ascii="Arial" w:hAnsi="Arial" w:cs="Arial"/>
          <w:color w:val="000000"/>
          <w:sz w:val="27"/>
          <w:szCs w:val="27"/>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2A4F21" w:rsidRDefault="002A4F21" w:rsidP="002A4F21">
      <w:pPr>
        <w:pStyle w:val="p1"/>
        <w:jc w:val="both"/>
        <w:rPr>
          <w:rFonts w:ascii="Arial" w:hAnsi="Arial" w:cs="Arial"/>
          <w:color w:val="000000"/>
          <w:sz w:val="27"/>
          <w:szCs w:val="27"/>
        </w:rPr>
      </w:pPr>
      <w:r>
        <w:rPr>
          <w:rFonts w:ascii="Arial" w:hAnsi="Arial" w:cs="Arial"/>
          <w:color w:val="000000"/>
          <w:sz w:val="27"/>
          <w:szCs w:val="27"/>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w:t>
      </w:r>
    </w:p>
    <w:p w:rsidR="00B72D7B" w:rsidRDefault="00B72D7B" w:rsidP="002A4F21">
      <w:pPr>
        <w:jc w:val="both"/>
      </w:pPr>
      <w:bookmarkStart w:id="0" w:name="_GoBack"/>
      <w:bookmarkEnd w:id="0"/>
    </w:p>
    <w:sectPr w:rsidR="00B72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21"/>
    <w:rsid w:val="002A4F21"/>
    <w:rsid w:val="00B7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2A4F2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s1">
    <w:name w:val="s1"/>
    <w:basedOn w:val="a0"/>
    <w:rsid w:val="002A4F21"/>
  </w:style>
  <w:style w:type="paragraph" w:customStyle="1" w:styleId="p1">
    <w:name w:val="p1"/>
    <w:basedOn w:val="a"/>
    <w:rsid w:val="002A4F2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s2">
    <w:name w:val="s2"/>
    <w:basedOn w:val="a0"/>
    <w:rsid w:val="002A4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2A4F2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s1">
    <w:name w:val="s1"/>
    <w:basedOn w:val="a0"/>
    <w:rsid w:val="002A4F21"/>
  </w:style>
  <w:style w:type="paragraph" w:customStyle="1" w:styleId="p1">
    <w:name w:val="p1"/>
    <w:basedOn w:val="a"/>
    <w:rsid w:val="002A4F2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s2">
    <w:name w:val="s2"/>
    <w:basedOn w:val="a0"/>
    <w:rsid w:val="002A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7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2021-03-01T08:11:00Z</dcterms:created>
  <dcterms:modified xsi:type="dcterms:W3CDTF">2021-03-01T08:12:00Z</dcterms:modified>
</cp:coreProperties>
</file>